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88A3" w14:textId="18C3739B" w:rsidR="0044702C" w:rsidRPr="00210D03" w:rsidRDefault="0044702C" w:rsidP="00FA7F1A">
      <w:pPr>
        <w:tabs>
          <w:tab w:val="left" w:pos="3248"/>
          <w:tab w:val="right" w:pos="10206"/>
        </w:tabs>
        <w:spacing w:after="0" w:line="240" w:lineRule="auto"/>
        <w:ind w:firstLine="5670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УТВЕРЖД</w:t>
      </w:r>
      <w:r w:rsidR="00AB4D21" w:rsidRPr="00210D03">
        <w:rPr>
          <w:rFonts w:ascii="Arial" w:eastAsia="Times New Roman" w:hAnsi="Arial" w:cs="Arial"/>
          <w:bCs/>
          <w:lang w:eastAsia="ru-RU"/>
        </w:rPr>
        <w:t>ЕНО</w:t>
      </w:r>
    </w:p>
    <w:p w14:paraId="1D36B3AA" w14:textId="3A795CED" w:rsidR="00AB4D21" w:rsidRPr="00210D03" w:rsidRDefault="00AB4D21" w:rsidP="00FA7F1A">
      <w:pPr>
        <w:tabs>
          <w:tab w:val="left" w:pos="3248"/>
          <w:tab w:val="right" w:pos="10206"/>
        </w:tabs>
        <w:spacing w:after="0" w:line="240" w:lineRule="auto"/>
        <w:ind w:firstLine="5670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 xml:space="preserve">Приказом от </w:t>
      </w:r>
      <w:r w:rsidR="00423303">
        <w:rPr>
          <w:rFonts w:ascii="Arial" w:eastAsia="Times New Roman" w:hAnsi="Arial" w:cs="Arial"/>
          <w:bCs/>
          <w:lang w:eastAsia="ru-RU"/>
        </w:rPr>
        <w:t>20</w:t>
      </w:r>
      <w:r w:rsidRPr="00210D03">
        <w:rPr>
          <w:rFonts w:ascii="Arial" w:eastAsia="Times New Roman" w:hAnsi="Arial" w:cs="Arial"/>
          <w:bCs/>
          <w:lang w:eastAsia="ru-RU"/>
        </w:rPr>
        <w:t>.08.2024 №</w:t>
      </w:r>
      <w:r w:rsidR="00423303">
        <w:rPr>
          <w:rFonts w:ascii="Arial" w:eastAsia="Times New Roman" w:hAnsi="Arial" w:cs="Arial"/>
          <w:bCs/>
          <w:lang w:eastAsia="ru-RU"/>
        </w:rPr>
        <w:t xml:space="preserve"> 4</w:t>
      </w:r>
    </w:p>
    <w:p w14:paraId="51EB3E86" w14:textId="3ECAF84F" w:rsidR="0044702C" w:rsidRDefault="00FA7F1A" w:rsidP="00FA7F1A">
      <w:pPr>
        <w:tabs>
          <w:tab w:val="left" w:pos="3248"/>
          <w:tab w:val="right" w:pos="10206"/>
        </w:tabs>
        <w:spacing w:after="0" w:line="240" w:lineRule="auto"/>
        <w:ind w:firstLine="5670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Индивидуального предпринимателя</w:t>
      </w:r>
    </w:p>
    <w:p w14:paraId="0BA4BBF4" w14:textId="66C10552" w:rsidR="00FA7F1A" w:rsidRPr="00210D03" w:rsidRDefault="00FA7F1A" w:rsidP="00FA7F1A">
      <w:pPr>
        <w:tabs>
          <w:tab w:val="left" w:pos="3248"/>
          <w:tab w:val="right" w:pos="10206"/>
        </w:tabs>
        <w:spacing w:after="0" w:line="240" w:lineRule="auto"/>
        <w:ind w:firstLine="5670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С.Л. Никитина</w:t>
      </w:r>
    </w:p>
    <w:p w14:paraId="19524A96" w14:textId="0006218B" w:rsidR="0044702C" w:rsidRPr="00210D03" w:rsidRDefault="0044702C" w:rsidP="00783612">
      <w:pPr>
        <w:tabs>
          <w:tab w:val="left" w:pos="3248"/>
          <w:tab w:val="right" w:pos="10206"/>
        </w:tabs>
        <w:spacing w:after="0" w:line="240" w:lineRule="auto"/>
        <w:rPr>
          <w:rFonts w:ascii="Arial" w:eastAsia="Times New Roman" w:hAnsi="Arial" w:cs="Arial"/>
          <w:bCs/>
          <w:lang w:eastAsia="ru-RU"/>
        </w:rPr>
      </w:pPr>
    </w:p>
    <w:p w14:paraId="050421E1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0A946FDC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7B940A75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79622BE7" w14:textId="0641832D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1A52193D" w14:textId="5A9EE9A8" w:rsidR="00AB4D21" w:rsidRPr="00210D03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1D76B808" w14:textId="6E7EBEAE" w:rsidR="00AB4D21" w:rsidRPr="00210D03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0F6606C2" w14:textId="6FBD8260" w:rsidR="00AB4D21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543F9E5A" w14:textId="27AAB7BE" w:rsidR="00C36487" w:rsidRDefault="00C36487" w:rsidP="00783612">
      <w:pPr>
        <w:spacing w:after="0"/>
        <w:rPr>
          <w:rFonts w:ascii="Arial" w:hAnsi="Arial" w:cs="Arial"/>
          <w:lang w:eastAsia="ru-RU"/>
        </w:rPr>
      </w:pPr>
    </w:p>
    <w:p w14:paraId="5B57ADB8" w14:textId="77777777" w:rsidR="00C36487" w:rsidRPr="00210D03" w:rsidRDefault="00C36487" w:rsidP="00783612">
      <w:pPr>
        <w:spacing w:after="0"/>
        <w:rPr>
          <w:rFonts w:ascii="Arial" w:hAnsi="Arial" w:cs="Arial"/>
          <w:lang w:eastAsia="ru-RU"/>
        </w:rPr>
      </w:pPr>
    </w:p>
    <w:p w14:paraId="463B316E" w14:textId="79DE3A02" w:rsidR="0044702C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5D645676" w14:textId="77777777" w:rsidR="00113C6A" w:rsidRPr="00AF658E" w:rsidRDefault="00113C6A" w:rsidP="00113C6A">
      <w:pPr>
        <w:rPr>
          <w:bCs/>
          <w:lang w:eastAsia="ru-RU"/>
        </w:rPr>
      </w:pPr>
    </w:p>
    <w:p w14:paraId="67E4342E" w14:textId="77777777" w:rsidR="0044702C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</w:p>
    <w:p w14:paraId="38B2C624" w14:textId="77777777" w:rsidR="0044702C" w:rsidRPr="00AF658E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>ПОЛОЖЕНИЕ</w:t>
      </w:r>
    </w:p>
    <w:p w14:paraId="3D682F77" w14:textId="77777777" w:rsidR="0044702C" w:rsidRPr="00AF658E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</w:p>
    <w:p w14:paraId="2759F33F" w14:textId="1ACFB29E" w:rsidR="002517C2" w:rsidRPr="00AF658E" w:rsidRDefault="00503E85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</w:t>
      </w:r>
      <w:r w:rsidR="0044702C" w:rsidRPr="00AF658E">
        <w:rPr>
          <w:rFonts w:ascii="Arial" w:hAnsi="Arial" w:cs="Arial"/>
          <w:bCs/>
          <w:sz w:val="22"/>
          <w:szCs w:val="22"/>
        </w:rPr>
        <w:t>б обработке и защит</w:t>
      </w:r>
      <w:r w:rsidR="00696C69" w:rsidRPr="00AF658E">
        <w:rPr>
          <w:rFonts w:ascii="Arial" w:hAnsi="Arial" w:cs="Arial"/>
          <w:bCs/>
          <w:sz w:val="22"/>
          <w:szCs w:val="22"/>
        </w:rPr>
        <w:t>е</w:t>
      </w:r>
      <w:r w:rsidR="0044702C" w:rsidRPr="00AF658E">
        <w:rPr>
          <w:rFonts w:ascii="Arial" w:hAnsi="Arial" w:cs="Arial"/>
          <w:bCs/>
          <w:sz w:val="22"/>
          <w:szCs w:val="22"/>
        </w:rPr>
        <w:t xml:space="preserve"> персональных данных </w:t>
      </w:r>
    </w:p>
    <w:p w14:paraId="28B0221A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819016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256E072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9ED5912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17ED158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931F396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C5A9A6F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AE35F1A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FC44CED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8C7E9D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86239AB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B4B0BE4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69142190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4587531" w14:textId="4E897862" w:rsidR="0044702C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ADC1575" w14:textId="382FD26A" w:rsidR="001A7C9C" w:rsidRDefault="001A7C9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DA80D18" w14:textId="77777777" w:rsidR="001A7C9C" w:rsidRPr="00AF658E" w:rsidRDefault="001A7C9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094B78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CBEEB88" w14:textId="77777777" w:rsidR="00F434C3" w:rsidRPr="00AF658E" w:rsidRDefault="00F434C3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</w:p>
    <w:p w14:paraId="4EEE78F4" w14:textId="77777777" w:rsidR="00F434C3" w:rsidRPr="00AF658E" w:rsidRDefault="00F434C3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</w:p>
    <w:p w14:paraId="3450E6D8" w14:textId="335E97B3" w:rsidR="0044702C" w:rsidRPr="00AF658E" w:rsidRDefault="0044702C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 xml:space="preserve">Рег. № </w:t>
      </w:r>
      <w:r w:rsidR="002D765C" w:rsidRPr="00AF658E">
        <w:rPr>
          <w:rFonts w:ascii="Arial" w:eastAsia="Times New Roman" w:hAnsi="Arial" w:cs="Arial"/>
          <w:bCs/>
          <w:lang w:eastAsia="ru-RU"/>
        </w:rPr>
        <w:t>НД П.0</w:t>
      </w:r>
      <w:r w:rsidR="00206013" w:rsidRPr="00AF658E">
        <w:rPr>
          <w:rFonts w:ascii="Arial" w:eastAsia="Times New Roman" w:hAnsi="Arial" w:cs="Arial"/>
          <w:bCs/>
          <w:lang w:eastAsia="ru-RU"/>
        </w:rPr>
        <w:t>3</w:t>
      </w:r>
      <w:r w:rsidR="002D765C" w:rsidRPr="00AF658E">
        <w:rPr>
          <w:rFonts w:ascii="Arial" w:eastAsia="Times New Roman" w:hAnsi="Arial" w:cs="Arial"/>
          <w:bCs/>
          <w:lang w:eastAsia="ru-RU"/>
        </w:rPr>
        <w:t>/2024-00</w:t>
      </w:r>
    </w:p>
    <w:p w14:paraId="1EB4C689" w14:textId="1641D72B" w:rsidR="0044702C" w:rsidRPr="00AF658E" w:rsidRDefault="0044702C" w:rsidP="00783612">
      <w:pPr>
        <w:suppressAutoHyphens/>
        <w:spacing w:after="0" w:line="240" w:lineRule="auto"/>
        <w:ind w:firstLine="6946"/>
        <w:jc w:val="both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 xml:space="preserve">       </w:t>
      </w:r>
    </w:p>
    <w:p w14:paraId="183135FC" w14:textId="77777777" w:rsidR="0044702C" w:rsidRPr="00AF658E" w:rsidRDefault="0044702C" w:rsidP="00783612">
      <w:pPr>
        <w:spacing w:after="0" w:line="240" w:lineRule="auto"/>
        <w:ind w:firstLine="5529"/>
        <w:jc w:val="both"/>
        <w:rPr>
          <w:rFonts w:ascii="Arial" w:hAnsi="Arial" w:cs="Arial"/>
          <w:bCs/>
          <w:color w:val="000000"/>
        </w:rPr>
      </w:pPr>
    </w:p>
    <w:p w14:paraId="32F0D19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BA4C3C0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AF6844D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E3E58D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8E3D66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7A5D9A8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09BD594" w14:textId="657981BC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172F93E" w14:textId="32D0813D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3FAC01B" w14:textId="45A87A9A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6B743D46" w14:textId="655F87FC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B44FAFC" w14:textId="4DB04070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C531174" w14:textId="77777777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55D568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8CE1326" w14:textId="2FB4DFEB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  <w:sectPr w:rsidR="0044702C" w:rsidRPr="00210D03" w:rsidSect="00DC7F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991" w:bottom="1134" w:left="1418" w:header="709" w:footer="709" w:gutter="0"/>
          <w:cols w:space="708"/>
          <w:titlePg/>
          <w:docGrid w:linePitch="360"/>
        </w:sectPr>
      </w:pPr>
      <w:r w:rsidRPr="00AF658E">
        <w:rPr>
          <w:rFonts w:ascii="Arial" w:eastAsia="Times New Roman" w:hAnsi="Arial" w:cs="Arial"/>
          <w:bCs/>
          <w:lang w:eastAsia="ru-RU"/>
        </w:rPr>
        <w:t>Екатеринбург – 202</w:t>
      </w:r>
      <w:r w:rsidR="002517C2" w:rsidRPr="00AF658E">
        <w:rPr>
          <w:rFonts w:ascii="Arial" w:eastAsia="Times New Roman" w:hAnsi="Arial" w:cs="Arial"/>
          <w:bCs/>
          <w:lang w:eastAsia="ru-RU"/>
        </w:rPr>
        <w:t>4</w:t>
      </w:r>
      <w:r w:rsidRPr="00210D03">
        <w:rPr>
          <w:rFonts w:ascii="Arial" w:hAnsi="Arial" w:cs="Arial"/>
          <w:color w:val="000000"/>
        </w:rPr>
        <w:br w:type="page"/>
      </w:r>
    </w:p>
    <w:p w14:paraId="04C16DED" w14:textId="77777777" w:rsidR="0044702C" w:rsidRPr="00FD3C63" w:rsidRDefault="0044702C" w:rsidP="00FD3C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FD3C63">
        <w:rPr>
          <w:rFonts w:ascii="Arial" w:eastAsia="Times New Roman" w:hAnsi="Arial" w:cs="Arial"/>
          <w:b/>
          <w:color w:val="000000"/>
          <w:lang w:eastAsia="ru-RU"/>
        </w:rPr>
        <w:lastRenderedPageBreak/>
        <w:t>Содержание</w:t>
      </w:r>
    </w:p>
    <w:p w14:paraId="64ED7095" w14:textId="78314643" w:rsidR="00FD3C63" w:rsidRPr="00DC7FD0" w:rsidRDefault="0044702C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r w:rsidRPr="00DC7FD0">
        <w:rPr>
          <w:rFonts w:ascii="Arial" w:eastAsia="Times New Roman" w:hAnsi="Arial" w:cs="Arial"/>
          <w:b/>
          <w:color w:val="000000"/>
          <w:sz w:val="22"/>
          <w:lang w:eastAsia="ru-RU"/>
        </w:rPr>
        <w:fldChar w:fldCharType="begin"/>
      </w:r>
      <w:r w:rsidRPr="00DC7FD0">
        <w:rPr>
          <w:rFonts w:ascii="Arial" w:hAnsi="Arial" w:cs="Arial"/>
          <w:b/>
          <w:color w:val="000000"/>
          <w:sz w:val="22"/>
        </w:rPr>
        <w:instrText xml:space="preserve"> TOC \o "1-3" \h \z \u </w:instrText>
      </w:r>
      <w:r w:rsidRPr="00DC7FD0">
        <w:rPr>
          <w:rFonts w:ascii="Arial" w:eastAsia="Times New Roman" w:hAnsi="Arial" w:cs="Arial"/>
          <w:b/>
          <w:color w:val="000000"/>
          <w:sz w:val="22"/>
          <w:lang w:eastAsia="ru-RU"/>
        </w:rPr>
        <w:fldChar w:fldCharType="separate"/>
      </w:r>
      <w:hyperlink w:anchor="_Toc173857639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Общие положения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_Toc173857639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0404EF5B" w14:textId="172E0868" w:rsidR="00FD3C63" w:rsidRPr="00DC7FD0" w:rsidRDefault="00F22967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0" w:history="1">
        <w:r w:rsidR="00FD3C63" w:rsidRPr="00DC7FD0">
          <w:rPr>
            <w:rStyle w:val="af2"/>
            <w:rFonts w:ascii="Arial" w:hAnsi="Arial" w:cs="Arial"/>
            <w:noProof/>
          </w:rPr>
          <w:t>1.1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Паспорт документа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_Toc173857640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C5F26C3" w14:textId="51DFF8E0" w:rsidR="00FD3C63" w:rsidRPr="00DC7FD0" w:rsidRDefault="00F22967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1" w:history="1">
        <w:r w:rsidR="00FD3C63" w:rsidRPr="00DC7FD0">
          <w:rPr>
            <w:rStyle w:val="af2"/>
            <w:rFonts w:ascii="Arial" w:hAnsi="Arial" w:cs="Arial"/>
            <w:noProof/>
          </w:rPr>
          <w:t>1.2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Нормативные ссылки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_Toc173857641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840007C" w14:textId="0B71F363" w:rsidR="00FD3C63" w:rsidRPr="00DC7FD0" w:rsidRDefault="00F22967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3" w:history="1">
        <w:r w:rsidR="00FD3C63" w:rsidRPr="00DC7FD0">
          <w:rPr>
            <w:rStyle w:val="af2"/>
            <w:rFonts w:ascii="Arial" w:hAnsi="Arial" w:cs="Arial"/>
            <w:noProof/>
          </w:rPr>
          <w:t>1.3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Термины и определения, обозначения и сокращения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_Toc173857643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5A5F7BC6" w14:textId="743971E2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4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2.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Общие сведения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_Toc173857644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4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1C1C35E5" w14:textId="6857C3FB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5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3.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Допуск к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_Toc173857645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014C594D" w14:textId="318F8F76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6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4.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_Toc173857646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90AA0E8" w14:textId="1341115F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7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5.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Обеспечение безопасности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_Toc173857647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6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7CBDE7D" w14:textId="4A74E371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8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6.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обращению с материальными носителями персональных данных,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_Toc173857648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43235087" w14:textId="02387B09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9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их учет и хранение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_Toc173857649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3CD53332" w14:textId="3972FFBC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0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7.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Информационные системы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_Toc173857650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A19CB12" w14:textId="4FB5B48E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1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8.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Уничтожение персональных данных и их материальных носителей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_Toc173857651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2A905D70" w14:textId="0E42606C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2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9.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Взаимодействие с третьими лицами при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_Toc173857652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8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7F5D5ABD" w14:textId="0FC841F5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3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10.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Рассмотрение обращений (запросов) субъектов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_Toc173857653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8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3B6F08AF" w14:textId="0F6B0FD0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4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11.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Проведение служебного расследования по фактам разглашения персональных данных либо неправомерной их обработки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_Toc173857654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9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1627B122" w14:textId="53D83431" w:rsidR="007C7FA6" w:rsidRPr="00DC7FD0" w:rsidRDefault="00F22967" w:rsidP="00DC7FD0">
      <w:pPr>
        <w:pStyle w:val="11"/>
        <w:rPr>
          <w:rStyle w:val="af2"/>
          <w:rFonts w:ascii="Arial" w:hAnsi="Arial" w:cs="Arial"/>
          <w:noProof/>
          <w:color w:val="auto"/>
          <w:sz w:val="22"/>
          <w:u w:val="none"/>
        </w:rPr>
      </w:pPr>
      <w:hyperlink w:anchor="_Toc173857655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12.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помещениям, где осуществляется неавтоматизированная обработка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_Toc173857655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9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8090B76" w14:textId="41D4F701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1</w:t>
      </w:r>
      <w:r w:rsidR="00DC7FD0">
        <w:rPr>
          <w:rFonts w:ascii="Arial" w:hAnsi="Arial" w:cs="Arial"/>
          <w:noProof/>
        </w:rPr>
        <w:t>.</w:t>
      </w:r>
      <w:r w:rsidR="00024DF7" w:rsidRPr="00DC7FD0">
        <w:rPr>
          <w:rFonts w:ascii="Arial" w:hAnsi="Arial" w:cs="Arial"/>
          <w:noProof/>
        </w:rPr>
        <w:t>…………………………………………………………………………………………………….</w:t>
      </w:r>
      <w:r w:rsidR="00AC54D8" w:rsidRPr="00DC7FD0">
        <w:rPr>
          <w:rFonts w:ascii="Arial" w:hAnsi="Arial" w:cs="Arial"/>
          <w:noProof/>
        </w:rPr>
        <w:t>11</w:t>
      </w:r>
    </w:p>
    <w:p w14:paraId="2FB4AB87" w14:textId="11D9FA7F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2</w:t>
      </w:r>
      <w:r w:rsidR="00DC7FD0">
        <w:rPr>
          <w:rFonts w:ascii="Arial" w:hAnsi="Arial" w:cs="Arial"/>
          <w:noProof/>
        </w:rPr>
        <w:t>.</w:t>
      </w:r>
      <w:r w:rsidR="00AC54D8" w:rsidRPr="00DC7FD0">
        <w:rPr>
          <w:rFonts w:ascii="Arial" w:hAnsi="Arial" w:cs="Arial"/>
          <w:noProof/>
        </w:rPr>
        <w:t>…………………………………………………………………………………………………….15</w:t>
      </w:r>
    </w:p>
    <w:p w14:paraId="2A4AC54B" w14:textId="40EB72B3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3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……………………………………………………………………………………………………..16</w:t>
      </w:r>
    </w:p>
    <w:p w14:paraId="0BFC5A35" w14:textId="7A74A677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4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……………………………………………………………………………………………………..20</w:t>
      </w:r>
    </w:p>
    <w:p w14:paraId="60865F8F" w14:textId="305BE0F3" w:rsidR="00FD3C63" w:rsidRPr="00DC7FD0" w:rsidRDefault="00F22967" w:rsidP="00DC7FD0">
      <w:pPr>
        <w:pStyle w:val="11"/>
        <w:rPr>
          <w:rFonts w:ascii="Arial" w:hAnsi="Arial" w:cs="Arial"/>
          <w:noProof/>
          <w:sz w:val="22"/>
        </w:rPr>
      </w:pPr>
      <w:hyperlink w:anchor="_Toc173857656" w:history="1"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Приложение</w:t>
        </w:r>
        <w:r w:rsidR="00FD3C63" w:rsidRPr="00DC7FD0">
          <w:rPr>
            <w:rStyle w:val="af2"/>
            <w:rFonts w:ascii="Arial" w:hAnsi="Arial" w:cs="Arial"/>
            <w:bCs/>
            <w:i/>
            <w:noProof/>
            <w:sz w:val="22"/>
          </w:rPr>
          <w:t xml:space="preserve"> </w:t>
        </w:r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_Toc173857656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23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650D280" w14:textId="3050405A" w:rsidR="00AC54D8" w:rsidRPr="00DC7FD0" w:rsidRDefault="00AC54D8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6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……………………………………………………………………………………………………..25</w:t>
      </w:r>
    </w:p>
    <w:p w14:paraId="1E0CCA0B" w14:textId="362DA01E" w:rsidR="00FD3C63" w:rsidRPr="00DC7FD0" w:rsidRDefault="00F22967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7" w:history="1"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Приложение 7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_Toc173857657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33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BAFBA58" w14:textId="1BB82500" w:rsidR="00FD3C63" w:rsidRPr="00DC7FD0" w:rsidRDefault="00F22967" w:rsidP="00DC7FD0">
      <w:pPr>
        <w:pStyle w:val="31"/>
        <w:rPr>
          <w:rFonts w:ascii="Arial" w:eastAsiaTheme="minorEastAsia" w:hAnsi="Arial" w:cs="Arial"/>
          <w:noProof/>
          <w:lang w:eastAsia="ru-RU"/>
        </w:rPr>
      </w:pPr>
      <w:hyperlink w:anchor="_Toc173857658" w:history="1">
        <w:r w:rsidR="00FD3C63" w:rsidRPr="00DC7FD0">
          <w:rPr>
            <w:rStyle w:val="af2"/>
            <w:rFonts w:ascii="Arial" w:hAnsi="Arial" w:cs="Arial"/>
            <w:noProof/>
          </w:rPr>
          <w:t>Приложение 8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_Toc173857658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34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F8CC491" w14:textId="244541B5" w:rsidR="00FD3C63" w:rsidRPr="00DC7FD0" w:rsidRDefault="00F22967" w:rsidP="00DC7FD0">
      <w:pPr>
        <w:pStyle w:val="31"/>
        <w:rPr>
          <w:rFonts w:ascii="Arial" w:eastAsiaTheme="minorEastAsia" w:hAnsi="Arial" w:cs="Arial"/>
          <w:noProof/>
          <w:lang w:eastAsia="ru-RU"/>
        </w:rPr>
      </w:pPr>
      <w:hyperlink w:anchor="_Toc173857659" w:history="1">
        <w:r w:rsidR="00FD3C63" w:rsidRPr="00DC7FD0">
          <w:rPr>
            <w:rStyle w:val="af2"/>
            <w:rFonts w:ascii="Arial" w:hAnsi="Arial" w:cs="Arial"/>
            <w:noProof/>
          </w:rPr>
          <w:t>Приложение 9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_Toc173857659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35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665DDF97" w14:textId="00BD1C41" w:rsidR="00FD3C63" w:rsidRPr="00DC7FD0" w:rsidRDefault="00F22967" w:rsidP="00DC7FD0">
      <w:pPr>
        <w:pStyle w:val="31"/>
        <w:rPr>
          <w:rFonts w:ascii="Arial" w:hAnsi="Arial" w:cs="Arial"/>
          <w:noProof/>
        </w:rPr>
      </w:pPr>
      <w:hyperlink w:anchor="_Toc173857660" w:history="1">
        <w:r w:rsidR="00FD3C63" w:rsidRPr="00DC7FD0">
          <w:rPr>
            <w:rStyle w:val="af2"/>
            <w:rFonts w:ascii="Arial" w:hAnsi="Arial" w:cs="Arial"/>
            <w:noProof/>
          </w:rPr>
          <w:t>Приложение 10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_Toc173857660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36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EAF3C6F" w14:textId="3C0FDC19" w:rsidR="00E355AB" w:rsidRPr="00DC7FD0" w:rsidRDefault="00E355AB" w:rsidP="00DC7FD0">
      <w:pPr>
        <w:spacing w:after="0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11</w:t>
      </w:r>
      <w:r w:rsidR="008D7BF7">
        <w:rPr>
          <w:rFonts w:ascii="Arial" w:hAnsi="Arial" w:cs="Arial"/>
          <w:noProof/>
        </w:rPr>
        <w:t>……………………………………………………………………………………………………37</w:t>
      </w:r>
    </w:p>
    <w:p w14:paraId="621C948E" w14:textId="3A5799CB" w:rsidR="0044702C" w:rsidRPr="007C7FA6" w:rsidRDefault="0044702C" w:rsidP="00DC7FD0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  <w:r w:rsidRPr="00DC7FD0">
        <w:rPr>
          <w:rFonts w:ascii="Arial" w:hAnsi="Arial" w:cs="Arial"/>
          <w:b/>
          <w:color w:val="000000"/>
        </w:rPr>
        <w:fldChar w:fldCharType="end"/>
      </w:r>
    </w:p>
    <w:p w14:paraId="16CB82AA" w14:textId="6883358F" w:rsidR="00F0111D" w:rsidRPr="007C7FA6" w:rsidRDefault="00F0111D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CAAAB42" w14:textId="73FDD4D1" w:rsidR="00FD3C63" w:rsidRPr="007C7FA6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BDA3F59" w14:textId="1197BE5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56EE090" w14:textId="0DCB178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35351B7" w14:textId="31F03E3A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890163A" w14:textId="3468D68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4FB971F" w14:textId="79D26D0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8AEBA9C" w14:textId="02822157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5545BC7A" w14:textId="4235C4C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3CB9516" w14:textId="792CC5F1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5B2AC95" w14:textId="5D2C2B6B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28A9BB7" w14:textId="01AAC186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ECED3A0" w14:textId="02E81E3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DDC9C72" w14:textId="1F60F642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5D401BD" w14:textId="4693081F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1AB56EB" w14:textId="011CE364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C4C1917" w14:textId="1BEF64B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9F8339F" w14:textId="1E124E10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F498E9C" w14:textId="71435649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F5220DC" w14:textId="4CC378F4" w:rsidR="00F94533" w:rsidRDefault="00F9453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2040B1A" w14:textId="77777777" w:rsidR="00F94533" w:rsidRDefault="00F9453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7EE985B" w14:textId="42E67E55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F896975" w14:textId="00A10DB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D98ED85" w14:textId="3CAF7C6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3451CCB" w14:textId="655AC1DB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5CBCF37" w14:textId="27EA580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440829F" w14:textId="515DDFFA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966638C" w14:textId="620650E3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759F4E6" w14:textId="11A164F8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A44BCE9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0" w:name="_Toc90447967"/>
      <w:bookmarkStart w:id="1" w:name="_Toc391043695"/>
      <w:bookmarkStart w:id="2" w:name="_Toc173857639"/>
      <w:r w:rsidRPr="00210D03">
        <w:rPr>
          <w:rFonts w:ascii="Arial" w:hAnsi="Arial" w:cs="Arial"/>
          <w:sz w:val="22"/>
          <w:szCs w:val="22"/>
        </w:rPr>
        <w:t>Общие положения</w:t>
      </w:r>
      <w:bookmarkEnd w:id="0"/>
      <w:bookmarkEnd w:id="1"/>
      <w:bookmarkEnd w:id="2"/>
    </w:p>
    <w:p w14:paraId="5A100458" w14:textId="77777777" w:rsidR="0044702C" w:rsidRPr="00210D03" w:rsidRDefault="0044702C" w:rsidP="00783612">
      <w:pPr>
        <w:widowControl w:val="0"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kern w:val="32"/>
        </w:rPr>
      </w:pPr>
    </w:p>
    <w:p w14:paraId="33838BAC" w14:textId="77777777" w:rsidR="0044702C" w:rsidRPr="00210D03" w:rsidRDefault="0044702C" w:rsidP="00783612">
      <w:pPr>
        <w:pStyle w:val="2"/>
        <w:rPr>
          <w:rFonts w:ascii="Arial" w:hAnsi="Arial" w:cs="Arial"/>
          <w:sz w:val="22"/>
          <w:szCs w:val="22"/>
        </w:rPr>
      </w:pPr>
      <w:bookmarkStart w:id="3" w:name="_Toc173857640"/>
      <w:r w:rsidRPr="00210D03">
        <w:rPr>
          <w:rFonts w:ascii="Arial" w:hAnsi="Arial" w:cs="Arial"/>
          <w:sz w:val="22"/>
          <w:szCs w:val="22"/>
        </w:rPr>
        <w:t>Паспорт документа</w:t>
      </w:r>
      <w:bookmarkEnd w:id="3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7229"/>
      </w:tblGrid>
      <w:tr w:rsidR="0044702C" w:rsidRPr="00210D03" w14:paraId="59CB5E27" w14:textId="77777777" w:rsidTr="00B17F96">
        <w:tc>
          <w:tcPr>
            <w:tcW w:w="2977" w:type="dxa"/>
            <w:vAlign w:val="center"/>
          </w:tcPr>
          <w:p w14:paraId="589207F2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Разработчик</w:t>
            </w:r>
          </w:p>
        </w:tc>
        <w:tc>
          <w:tcPr>
            <w:tcW w:w="7229" w:type="dxa"/>
            <w:vAlign w:val="center"/>
          </w:tcPr>
          <w:p w14:paraId="7547AD2C" w14:textId="01276A39" w:rsidR="0044702C" w:rsidRPr="00210D03" w:rsidRDefault="004F7EF5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Руководитель отдела персонала</w:t>
            </w:r>
            <w:r w:rsidR="0044702C" w:rsidRPr="00210D03">
              <w:rPr>
                <w:rFonts w:ascii="Arial" w:hAnsi="Arial" w:cs="Arial"/>
              </w:rPr>
              <w:t>.</w:t>
            </w:r>
          </w:p>
        </w:tc>
      </w:tr>
      <w:tr w:rsidR="0044702C" w:rsidRPr="00210D03" w14:paraId="3AB2C7ED" w14:textId="77777777" w:rsidTr="00B17F96">
        <w:trPr>
          <w:trHeight w:val="469"/>
        </w:trPr>
        <w:tc>
          <w:tcPr>
            <w:tcW w:w="2977" w:type="dxa"/>
            <w:vAlign w:val="center"/>
          </w:tcPr>
          <w:p w14:paraId="69E7F108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Область регламентации</w:t>
            </w:r>
          </w:p>
        </w:tc>
        <w:tc>
          <w:tcPr>
            <w:tcW w:w="7229" w:type="dxa"/>
            <w:vAlign w:val="center"/>
          </w:tcPr>
          <w:p w14:paraId="0216AB35" w14:textId="6A24CD51" w:rsidR="0044702C" w:rsidRPr="00210D03" w:rsidRDefault="0044702C" w:rsidP="00B17F96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Безопасность</w:t>
            </w:r>
            <w:r w:rsidR="00B17F96" w:rsidRPr="00210D03">
              <w:rPr>
                <w:rFonts w:ascii="Arial" w:hAnsi="Arial" w:cs="Arial"/>
                <w:sz w:val="22"/>
                <w:szCs w:val="22"/>
              </w:rPr>
              <w:t xml:space="preserve"> персональных данных</w:t>
            </w:r>
          </w:p>
        </w:tc>
      </w:tr>
      <w:tr w:rsidR="0044702C" w:rsidRPr="00210D03" w14:paraId="07867078" w14:textId="77777777" w:rsidTr="00B17F96">
        <w:tc>
          <w:tcPr>
            <w:tcW w:w="2977" w:type="dxa"/>
            <w:vAlign w:val="center"/>
          </w:tcPr>
          <w:p w14:paraId="77ACA75D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Назначение / Цель издания документа </w:t>
            </w:r>
          </w:p>
        </w:tc>
        <w:tc>
          <w:tcPr>
            <w:tcW w:w="7229" w:type="dxa"/>
            <w:vAlign w:val="center"/>
          </w:tcPr>
          <w:p w14:paraId="77DA29E7" w14:textId="15AA9BD1" w:rsidR="0044702C" w:rsidRPr="00210D03" w:rsidRDefault="0044702C" w:rsidP="00B17F96">
            <w:pPr>
              <w:pStyle w:val="a1"/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Положение устанавливает единые требования к обработке и защит</w:t>
            </w:r>
            <w:r w:rsidR="0082747C" w:rsidRPr="00210D03">
              <w:rPr>
                <w:rFonts w:ascii="Arial" w:hAnsi="Arial" w:cs="Arial"/>
                <w:sz w:val="22"/>
                <w:szCs w:val="22"/>
              </w:rPr>
              <w:t>е</w:t>
            </w:r>
            <w:r w:rsidRPr="00210D03">
              <w:rPr>
                <w:rFonts w:ascii="Arial" w:hAnsi="Arial" w:cs="Arial"/>
                <w:sz w:val="22"/>
                <w:szCs w:val="22"/>
              </w:rPr>
              <w:t xml:space="preserve"> персональных данных, обрабатываемых </w:t>
            </w:r>
            <w:r w:rsidR="001A7C9C">
              <w:rPr>
                <w:rFonts w:ascii="Arial" w:hAnsi="Arial" w:cs="Arial"/>
                <w:sz w:val="22"/>
                <w:szCs w:val="22"/>
              </w:rPr>
              <w:t>у Индивидуального предпринимателя</w:t>
            </w:r>
          </w:p>
        </w:tc>
      </w:tr>
      <w:tr w:rsidR="0044702C" w:rsidRPr="00210D03" w14:paraId="536DF988" w14:textId="77777777" w:rsidTr="00B17F96">
        <w:tc>
          <w:tcPr>
            <w:tcW w:w="2977" w:type="dxa"/>
            <w:vAlign w:val="center"/>
          </w:tcPr>
          <w:p w14:paraId="4B954E49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Введён </w:t>
            </w:r>
          </w:p>
        </w:tc>
        <w:tc>
          <w:tcPr>
            <w:tcW w:w="7229" w:type="dxa"/>
            <w:vAlign w:val="center"/>
          </w:tcPr>
          <w:p w14:paraId="401DD480" w14:textId="0D3ADF2B" w:rsidR="0044702C" w:rsidRPr="00210D03" w:rsidRDefault="00E75494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Впервые</w:t>
            </w:r>
          </w:p>
        </w:tc>
      </w:tr>
      <w:tr w:rsidR="0044702C" w:rsidRPr="00210D03" w14:paraId="692BAC07" w14:textId="77777777" w:rsidTr="00B17F96">
        <w:tc>
          <w:tcPr>
            <w:tcW w:w="2977" w:type="dxa"/>
            <w:vAlign w:val="center"/>
          </w:tcPr>
          <w:p w14:paraId="5F37A5A0" w14:textId="12211255" w:rsidR="0044702C" w:rsidRPr="00210D03" w:rsidRDefault="0044702C" w:rsidP="00816A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Ответственный за контроль</w:t>
            </w:r>
          </w:p>
        </w:tc>
        <w:tc>
          <w:tcPr>
            <w:tcW w:w="7229" w:type="dxa"/>
            <w:vAlign w:val="center"/>
          </w:tcPr>
          <w:p w14:paraId="62D0391B" w14:textId="07FB54B7" w:rsidR="0044702C" w:rsidRPr="00210D03" w:rsidRDefault="002A33EE" w:rsidP="00B17F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Индивидуальный предприниматель</w:t>
            </w:r>
            <w:r w:rsidR="00E75494" w:rsidRPr="00210D03">
              <w:rPr>
                <w:rFonts w:ascii="Arial" w:hAnsi="Arial" w:cs="Arial"/>
              </w:rPr>
              <w:t>, Служба безопасности</w:t>
            </w:r>
          </w:p>
        </w:tc>
      </w:tr>
      <w:tr w:rsidR="0044702C" w:rsidRPr="00210D03" w14:paraId="1FCCAAFB" w14:textId="77777777" w:rsidTr="00B17F96">
        <w:trPr>
          <w:trHeight w:val="405"/>
        </w:trPr>
        <w:tc>
          <w:tcPr>
            <w:tcW w:w="2977" w:type="dxa"/>
            <w:vAlign w:val="center"/>
          </w:tcPr>
          <w:p w14:paraId="4B7385F9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Ответственный </w:t>
            </w:r>
          </w:p>
          <w:p w14:paraId="30D39FE3" w14:textId="05319B9D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  <w:color w:val="767171" w:themeColor="background2" w:themeShade="80"/>
              </w:rPr>
            </w:pPr>
            <w:r w:rsidRPr="00210D03">
              <w:rPr>
                <w:rFonts w:ascii="Arial" w:hAnsi="Arial" w:cs="Arial"/>
                <w:b/>
              </w:rPr>
              <w:t>за актуализацию</w:t>
            </w:r>
          </w:p>
        </w:tc>
        <w:tc>
          <w:tcPr>
            <w:tcW w:w="7229" w:type="dxa"/>
            <w:vAlign w:val="center"/>
          </w:tcPr>
          <w:p w14:paraId="41A987D4" w14:textId="4D2860C4" w:rsidR="0044702C" w:rsidRPr="00210D03" w:rsidRDefault="0054590A" w:rsidP="00B17F96">
            <w:pPr>
              <w:pStyle w:val="a1"/>
              <w:jc w:val="lef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Служба безопасности, </w:t>
            </w:r>
            <w:r w:rsidR="00E75494" w:rsidRPr="00210D03">
              <w:rPr>
                <w:rFonts w:ascii="Arial" w:hAnsi="Arial" w:cs="Arial"/>
                <w:sz w:val="22"/>
                <w:szCs w:val="22"/>
              </w:rPr>
              <w:t>Отдел персонала</w:t>
            </w:r>
            <w:r w:rsidR="0044702C" w:rsidRPr="00210D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4702C" w:rsidRPr="00210D03" w14:paraId="030EB608" w14:textId="77777777" w:rsidTr="00B17F96">
        <w:tc>
          <w:tcPr>
            <w:tcW w:w="2977" w:type="dxa"/>
            <w:vAlign w:val="center"/>
          </w:tcPr>
          <w:p w14:paraId="09C8264B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Область действия документа</w:t>
            </w:r>
          </w:p>
        </w:tc>
        <w:tc>
          <w:tcPr>
            <w:tcW w:w="7229" w:type="dxa"/>
            <w:vAlign w:val="center"/>
          </w:tcPr>
          <w:p w14:paraId="4ED957EB" w14:textId="21150FC1" w:rsidR="0044702C" w:rsidRPr="00210D03" w:rsidRDefault="0044702C" w:rsidP="00816AC9">
            <w:pPr>
              <w:pStyle w:val="a1"/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Требования настоящего Положения обязательны для всех структурных подразделений и работников, задействованных в организации процесса обработки и обеспечения безопасности персональных данных</w:t>
            </w:r>
          </w:p>
        </w:tc>
      </w:tr>
    </w:tbl>
    <w:p w14:paraId="0E33604B" w14:textId="77777777" w:rsidR="000A686C" w:rsidRDefault="000A686C" w:rsidP="000A686C">
      <w:pPr>
        <w:pStyle w:val="2"/>
        <w:numPr>
          <w:ilvl w:val="0"/>
          <w:numId w:val="0"/>
        </w:numPr>
        <w:ind w:left="709"/>
        <w:rPr>
          <w:rFonts w:ascii="Arial" w:hAnsi="Arial" w:cs="Arial"/>
          <w:sz w:val="22"/>
          <w:szCs w:val="22"/>
        </w:rPr>
      </w:pPr>
      <w:bookmarkStart w:id="4" w:name="_Toc391043697"/>
      <w:bookmarkStart w:id="5" w:name="_Toc173857641"/>
    </w:p>
    <w:p w14:paraId="09CFD0F5" w14:textId="484B5CC9" w:rsidR="0044702C" w:rsidRPr="00210D03" w:rsidRDefault="0044702C" w:rsidP="00783612">
      <w:pPr>
        <w:pStyle w:val="2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Нормативные ссылки</w:t>
      </w:r>
      <w:bookmarkEnd w:id="4"/>
      <w:bookmarkEnd w:id="5"/>
      <w:r w:rsidRPr="00210D03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44702C" w:rsidRPr="00210D03" w14:paraId="05E2442E" w14:textId="77777777" w:rsidTr="00FA2BBB">
        <w:trPr>
          <w:trHeight w:val="414"/>
        </w:trPr>
        <w:tc>
          <w:tcPr>
            <w:tcW w:w="2977" w:type="dxa"/>
            <w:vAlign w:val="center"/>
          </w:tcPr>
          <w:p w14:paraId="048FEA39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bCs/>
              </w:rPr>
              <w:t>Вид, дата и номер документа</w:t>
            </w:r>
          </w:p>
        </w:tc>
        <w:tc>
          <w:tcPr>
            <w:tcW w:w="7229" w:type="dxa"/>
            <w:vAlign w:val="center"/>
          </w:tcPr>
          <w:p w14:paraId="20194E6C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Заголовок документа</w:t>
            </w:r>
          </w:p>
        </w:tc>
      </w:tr>
      <w:tr w:rsidR="0044702C" w:rsidRPr="00210D03" w14:paraId="6E84762D" w14:textId="77777777" w:rsidTr="00FD67B2">
        <w:trPr>
          <w:trHeight w:val="241"/>
        </w:trPr>
        <w:tc>
          <w:tcPr>
            <w:tcW w:w="2977" w:type="dxa"/>
            <w:vAlign w:val="center"/>
          </w:tcPr>
          <w:p w14:paraId="545E3C00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Федеральный закон</w:t>
            </w:r>
          </w:p>
        </w:tc>
        <w:tc>
          <w:tcPr>
            <w:tcW w:w="7229" w:type="dxa"/>
            <w:vAlign w:val="center"/>
          </w:tcPr>
          <w:p w14:paraId="3E30BB0B" w14:textId="77777777" w:rsidR="0044702C" w:rsidRPr="00210D03" w:rsidRDefault="0044702C" w:rsidP="00FD67B2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clear" w:pos="426"/>
                <w:tab w:val="left" w:pos="596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6" w:name="_Toc173857642"/>
            <w:r w:rsidRPr="00210D0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от 27.07.2006 № 152-ФЗ «О персональных данных»</w:t>
            </w:r>
            <w:bookmarkEnd w:id="6"/>
            <w:r w:rsidRPr="00210D0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4702C" w:rsidRPr="00210D03" w14:paraId="0383283D" w14:textId="77777777" w:rsidTr="00FA2BBB">
        <w:trPr>
          <w:trHeight w:val="610"/>
        </w:trPr>
        <w:tc>
          <w:tcPr>
            <w:tcW w:w="10206" w:type="dxa"/>
            <w:gridSpan w:val="2"/>
          </w:tcPr>
          <w:p w14:paraId="3C9A38D5" w14:textId="77777777" w:rsidR="0044702C" w:rsidRPr="00210D03" w:rsidRDefault="0044702C" w:rsidP="0078361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AEAAAA"/>
              </w:rPr>
            </w:pPr>
            <w:r w:rsidRPr="00210D03">
              <w:rPr>
                <w:rFonts w:ascii="Arial" w:hAnsi="Arial" w:cs="Arial"/>
              </w:rPr>
              <w:t>В случае недатированных ссылок применяется последняя редакция документа (включая действующие к нему поправки).</w:t>
            </w:r>
          </w:p>
        </w:tc>
      </w:tr>
    </w:tbl>
    <w:p w14:paraId="3301EE47" w14:textId="77777777" w:rsidR="000A686C" w:rsidRDefault="000A686C" w:rsidP="000A686C">
      <w:pPr>
        <w:pStyle w:val="2"/>
        <w:numPr>
          <w:ilvl w:val="0"/>
          <w:numId w:val="0"/>
        </w:numPr>
        <w:ind w:left="709"/>
        <w:rPr>
          <w:rFonts w:ascii="Arial" w:hAnsi="Arial" w:cs="Arial"/>
          <w:sz w:val="22"/>
          <w:szCs w:val="22"/>
        </w:rPr>
      </w:pPr>
      <w:bookmarkStart w:id="7" w:name="_Toc391043698"/>
      <w:bookmarkStart w:id="8" w:name="_Toc173857643"/>
    </w:p>
    <w:p w14:paraId="1B8FA3C6" w14:textId="6401C57B" w:rsidR="0044702C" w:rsidRPr="00210D03" w:rsidRDefault="0044702C" w:rsidP="00783612">
      <w:pPr>
        <w:pStyle w:val="2"/>
        <w:tabs>
          <w:tab w:val="num" w:pos="792"/>
        </w:tabs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Термины и определения</w:t>
      </w:r>
      <w:bookmarkEnd w:id="7"/>
      <w:r w:rsidRPr="00210D03">
        <w:rPr>
          <w:rFonts w:ascii="Arial" w:hAnsi="Arial" w:cs="Arial"/>
          <w:sz w:val="22"/>
          <w:szCs w:val="22"/>
        </w:rPr>
        <w:t>, обозначения и сокращения</w:t>
      </w:r>
      <w:bookmarkEnd w:id="8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44702C" w:rsidRPr="00210D03" w14:paraId="107C5CAA" w14:textId="77777777" w:rsidTr="00FA2BBB">
        <w:trPr>
          <w:trHeight w:val="407"/>
        </w:trPr>
        <w:tc>
          <w:tcPr>
            <w:tcW w:w="10206" w:type="dxa"/>
            <w:gridSpan w:val="2"/>
            <w:vAlign w:val="center"/>
          </w:tcPr>
          <w:p w14:paraId="708A9B7F" w14:textId="77777777" w:rsidR="0044702C" w:rsidRPr="00210D03" w:rsidRDefault="0044702C" w:rsidP="007836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Термины и определения</w:t>
            </w:r>
          </w:p>
        </w:tc>
      </w:tr>
      <w:tr w:rsidR="0044702C" w:rsidRPr="00210D03" w14:paraId="2442FA7B" w14:textId="77777777" w:rsidTr="00FA2BBB">
        <w:tc>
          <w:tcPr>
            <w:tcW w:w="2977" w:type="dxa"/>
            <w:vAlign w:val="center"/>
          </w:tcPr>
          <w:p w14:paraId="0DFB8D40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bCs/>
              </w:rPr>
              <w:t xml:space="preserve">Термин </w:t>
            </w:r>
          </w:p>
        </w:tc>
        <w:tc>
          <w:tcPr>
            <w:tcW w:w="7229" w:type="dxa"/>
            <w:vAlign w:val="center"/>
          </w:tcPr>
          <w:p w14:paraId="0666792A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Определение термина</w:t>
            </w:r>
          </w:p>
        </w:tc>
      </w:tr>
      <w:tr w:rsidR="0044702C" w:rsidRPr="00210D03" w14:paraId="7519A664" w14:textId="77777777" w:rsidTr="00FD67B2">
        <w:tc>
          <w:tcPr>
            <w:tcW w:w="2977" w:type="dxa"/>
            <w:vAlign w:val="center"/>
          </w:tcPr>
          <w:p w14:paraId="388FF95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Безопасность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36AF1086" w14:textId="771172A7" w:rsidR="0044702C" w:rsidRPr="00210D03" w:rsidRDefault="0044702C" w:rsidP="00D707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Состояние защищенности </w:t>
            </w:r>
            <w:r w:rsidR="00D707A6" w:rsidRPr="00210D03">
              <w:rPr>
                <w:rFonts w:ascii="Arial" w:hAnsi="Arial" w:cs="Arial"/>
                <w:color w:val="000000"/>
              </w:rPr>
              <w:t xml:space="preserve">персональных данных (далее –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="00D707A6" w:rsidRPr="00210D03">
              <w:rPr>
                <w:rFonts w:ascii="Arial" w:hAnsi="Arial" w:cs="Arial"/>
                <w:color w:val="000000"/>
              </w:rPr>
              <w:t>)</w:t>
            </w:r>
            <w:r w:rsidRPr="00210D03">
              <w:rPr>
                <w:rFonts w:ascii="Arial" w:hAnsi="Arial" w:cs="Arial"/>
                <w:color w:val="000000"/>
              </w:rPr>
              <w:t xml:space="preserve"> от неправомерных действий, характеризуемое способностью пользователей, технических средств и информационных систем обеспечить конфиденциальность, целостность и доступность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при их обработке, независимо от формы их представления</w:t>
            </w:r>
          </w:p>
        </w:tc>
      </w:tr>
      <w:tr w:rsidR="0044702C" w:rsidRPr="00210D03" w14:paraId="5A27FAFB" w14:textId="77777777" w:rsidTr="00FD67B2">
        <w:tc>
          <w:tcPr>
            <w:tcW w:w="2977" w:type="dxa"/>
            <w:vAlign w:val="center"/>
          </w:tcPr>
          <w:p w14:paraId="74112FA1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Информационная система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 xml:space="preserve"> (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ИСПДн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229" w:type="dxa"/>
            <w:vAlign w:val="center"/>
          </w:tcPr>
          <w:p w14:paraId="525D2381" w14:textId="599678C9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Совокупность содержащихся в базах данных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и </w:t>
            </w:r>
            <w:r w:rsidR="00FD67B2" w:rsidRPr="00210D03">
              <w:rPr>
                <w:rFonts w:ascii="Arial" w:hAnsi="Arial" w:cs="Arial"/>
                <w:color w:val="000000"/>
              </w:rPr>
              <w:t>обеспечивающих их обработку информационных технологий,</w:t>
            </w:r>
            <w:r w:rsidRPr="00210D03">
              <w:rPr>
                <w:rFonts w:ascii="Arial" w:hAnsi="Arial" w:cs="Arial"/>
                <w:color w:val="000000"/>
              </w:rPr>
              <w:t xml:space="preserve"> и технических средств</w:t>
            </w:r>
          </w:p>
        </w:tc>
      </w:tr>
      <w:tr w:rsidR="0044702C" w:rsidRPr="00210D03" w14:paraId="306E51B4" w14:textId="77777777" w:rsidTr="00FD67B2">
        <w:tc>
          <w:tcPr>
            <w:tcW w:w="2977" w:type="dxa"/>
            <w:vAlign w:val="center"/>
          </w:tcPr>
          <w:p w14:paraId="4AD4575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Конфиденциальность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4F274426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Обязательное для соблюдения оператором или иным получившим доступ к персональным данным лицом требование не раскрывать третьим лицам и не допускать их распространения при отсутствии согласия субъекта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или иного законного основания</w:t>
            </w:r>
          </w:p>
        </w:tc>
      </w:tr>
      <w:tr w:rsidR="0044702C" w:rsidRPr="00210D03" w14:paraId="35E3E2B1" w14:textId="77777777" w:rsidTr="00FD67B2">
        <w:tc>
          <w:tcPr>
            <w:tcW w:w="2977" w:type="dxa"/>
            <w:vAlign w:val="center"/>
          </w:tcPr>
          <w:p w14:paraId="13412F73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Обработка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46C60613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44702C" w:rsidRPr="00210D03" w14:paraId="658F3495" w14:textId="77777777" w:rsidTr="00FD67B2">
        <w:tc>
          <w:tcPr>
            <w:tcW w:w="2977" w:type="dxa"/>
            <w:vAlign w:val="center"/>
          </w:tcPr>
          <w:p w14:paraId="027C6756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>Персональные данные (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229" w:type="dxa"/>
            <w:vAlign w:val="center"/>
          </w:tcPr>
          <w:p w14:paraId="7995093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>Любая информация, относящаяся к прямо или косвенно определенному или определяемому физическому лицу (субъекту персональных данных)</w:t>
            </w:r>
          </w:p>
        </w:tc>
      </w:tr>
      <w:tr w:rsidR="0044702C" w:rsidRPr="00210D03" w14:paraId="6D374523" w14:textId="77777777" w:rsidTr="00FD67B2">
        <w:tc>
          <w:tcPr>
            <w:tcW w:w="2977" w:type="dxa"/>
            <w:vAlign w:val="center"/>
          </w:tcPr>
          <w:p w14:paraId="41E1327D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Угрозы безопасности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775AB0A3" w14:textId="77777777" w:rsidR="0044702C" w:rsidRPr="00210D03" w:rsidRDefault="0044702C" w:rsidP="00FD67B2">
            <w:pPr>
              <w:pStyle w:val="a1"/>
              <w:tabs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Совокупность условий и факторов, создающих опасность несанкционированного, в том числе случайного, доступа к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, результатом которого может стать уничтожение, изменение, блокирование, копирование, распространение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, а также иных несанкционированных действий при их обработке в информационной системе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</w:p>
        </w:tc>
      </w:tr>
      <w:tr w:rsidR="0044702C" w:rsidRPr="00210D03" w14:paraId="7E226ED4" w14:textId="77777777" w:rsidTr="00FD67B2">
        <w:tc>
          <w:tcPr>
            <w:tcW w:w="2977" w:type="dxa"/>
            <w:vAlign w:val="center"/>
          </w:tcPr>
          <w:p w14:paraId="7C644D84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lastRenderedPageBreak/>
              <w:t xml:space="preserve">Модель угроз безопасности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2EFEC042" w14:textId="77777777" w:rsidR="0044702C" w:rsidRPr="00210D03" w:rsidRDefault="0044702C" w:rsidP="00FD67B2">
            <w:pPr>
              <w:pStyle w:val="a1"/>
              <w:tabs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Документ, определяющий систематизированный перечень угроз безопасности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 при их обработке в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ИСПДн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>, источников угроз информационной безопасности и методов их реализации, типов возможных потерь, а также масштабов потенциального ущерба</w:t>
            </w:r>
          </w:p>
        </w:tc>
      </w:tr>
      <w:tr w:rsidR="0044702C" w:rsidRPr="00210D03" w14:paraId="22B8E8FE" w14:textId="77777777" w:rsidTr="00FA2BBB">
        <w:trPr>
          <w:trHeight w:val="420"/>
        </w:trPr>
        <w:tc>
          <w:tcPr>
            <w:tcW w:w="10206" w:type="dxa"/>
            <w:gridSpan w:val="2"/>
            <w:vAlign w:val="center"/>
          </w:tcPr>
          <w:p w14:paraId="0A02A677" w14:textId="77777777" w:rsidR="0044702C" w:rsidRPr="00210D03" w:rsidRDefault="0044702C" w:rsidP="00783612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b/>
              </w:rPr>
              <w:t>Обозначения и сокращения</w:t>
            </w:r>
          </w:p>
        </w:tc>
      </w:tr>
      <w:tr w:rsidR="0044702C" w:rsidRPr="00210D03" w14:paraId="520BB180" w14:textId="77777777" w:rsidTr="00FA2BBB">
        <w:tc>
          <w:tcPr>
            <w:tcW w:w="2977" w:type="dxa"/>
            <w:vAlign w:val="center"/>
          </w:tcPr>
          <w:p w14:paraId="2ACF0FDF" w14:textId="77777777" w:rsidR="0044702C" w:rsidRPr="00210D03" w:rsidRDefault="0044702C" w:rsidP="00783612">
            <w:pPr>
              <w:pStyle w:val="8b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z w:val="22"/>
                <w:szCs w:val="22"/>
              </w:rPr>
              <w:t xml:space="preserve">Сокращение/ </w:t>
            </w:r>
          </w:p>
          <w:p w14:paraId="64A0AF4F" w14:textId="77777777" w:rsidR="0044702C" w:rsidRPr="00210D03" w:rsidRDefault="0044702C" w:rsidP="00783612">
            <w:pPr>
              <w:pStyle w:val="8b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z w:val="22"/>
                <w:szCs w:val="22"/>
              </w:rPr>
              <w:t>обозначение</w:t>
            </w:r>
          </w:p>
        </w:tc>
        <w:tc>
          <w:tcPr>
            <w:tcW w:w="7229" w:type="dxa"/>
            <w:vAlign w:val="center"/>
          </w:tcPr>
          <w:p w14:paraId="0372469D" w14:textId="77777777" w:rsidR="0044702C" w:rsidRPr="00210D03" w:rsidRDefault="0044702C" w:rsidP="00783612">
            <w:pPr>
              <w:pStyle w:val="Style25"/>
              <w:widowControl/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napToGrid w:val="0"/>
                <w:sz w:val="22"/>
                <w:szCs w:val="22"/>
              </w:rPr>
              <w:t>Расшифровка</w:t>
            </w:r>
          </w:p>
        </w:tc>
      </w:tr>
      <w:tr w:rsidR="007F3042" w:rsidRPr="00210D03" w14:paraId="55C0F95B" w14:textId="77777777" w:rsidTr="00FA2BBB">
        <w:tc>
          <w:tcPr>
            <w:tcW w:w="2977" w:type="dxa"/>
            <w:vAlign w:val="center"/>
          </w:tcPr>
          <w:p w14:paraId="792FB35C" w14:textId="1DDD838D" w:rsidR="007F3042" w:rsidRPr="000A686C" w:rsidRDefault="007F3042" w:rsidP="007F304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3600BF8B" w14:textId="4191164B" w:rsidR="007F3042" w:rsidRPr="000A686C" w:rsidRDefault="007F3042" w:rsidP="007F3042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Персональные данные</w:t>
            </w:r>
          </w:p>
        </w:tc>
      </w:tr>
      <w:tr w:rsidR="0044702C" w:rsidRPr="00210D03" w14:paraId="19BE92EE" w14:textId="77777777" w:rsidTr="00FD67B2">
        <w:tc>
          <w:tcPr>
            <w:tcW w:w="2977" w:type="dxa"/>
            <w:vAlign w:val="center"/>
          </w:tcPr>
          <w:p w14:paraId="01EA8AEE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ПОМПДн</w:t>
            </w:r>
            <w:proofErr w:type="spellEnd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49A9FF93" w14:textId="1866A158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Помещения, где осуществляется хранение и штатная обработка персональных данных</w:t>
            </w:r>
          </w:p>
        </w:tc>
      </w:tr>
      <w:tr w:rsidR="0044702C" w:rsidRPr="00210D03" w14:paraId="04D189DC" w14:textId="77777777" w:rsidTr="00FD67B2">
        <w:tc>
          <w:tcPr>
            <w:tcW w:w="2977" w:type="dxa"/>
            <w:vAlign w:val="center"/>
          </w:tcPr>
          <w:p w14:paraId="55F81BA4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СП</w:t>
            </w:r>
          </w:p>
        </w:tc>
        <w:tc>
          <w:tcPr>
            <w:tcW w:w="7229" w:type="dxa"/>
            <w:vAlign w:val="center"/>
          </w:tcPr>
          <w:p w14:paraId="566BE8DF" w14:textId="1A9996A5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 w:themeColor="text1"/>
                <w:sz w:val="22"/>
                <w:szCs w:val="22"/>
              </w:rPr>
              <w:t>Структурное подразделение</w:t>
            </w:r>
          </w:p>
        </w:tc>
      </w:tr>
      <w:tr w:rsidR="0044702C" w:rsidRPr="00210D03" w14:paraId="4E353BDC" w14:textId="77777777" w:rsidTr="00FD67B2">
        <w:tc>
          <w:tcPr>
            <w:tcW w:w="2977" w:type="dxa"/>
            <w:vAlign w:val="center"/>
          </w:tcPr>
          <w:p w14:paraId="75A25E0A" w14:textId="6ED382F3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СБ</w:t>
            </w:r>
          </w:p>
        </w:tc>
        <w:tc>
          <w:tcPr>
            <w:tcW w:w="7229" w:type="dxa"/>
            <w:vAlign w:val="center"/>
          </w:tcPr>
          <w:p w14:paraId="7010C3D2" w14:textId="3B39CFCA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 xml:space="preserve">Служба безопасности </w:t>
            </w:r>
          </w:p>
        </w:tc>
      </w:tr>
      <w:tr w:rsidR="00C17C3E" w:rsidRPr="00210D03" w14:paraId="31E8B9C1" w14:textId="77777777" w:rsidTr="00FD67B2">
        <w:tc>
          <w:tcPr>
            <w:tcW w:w="2977" w:type="dxa"/>
            <w:vAlign w:val="center"/>
          </w:tcPr>
          <w:p w14:paraId="76D1E89B" w14:textId="30F35675" w:rsidR="00C17C3E" w:rsidRPr="000A686C" w:rsidRDefault="00C17C3E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ИП</w:t>
            </w:r>
          </w:p>
        </w:tc>
        <w:tc>
          <w:tcPr>
            <w:tcW w:w="7229" w:type="dxa"/>
            <w:vAlign w:val="center"/>
          </w:tcPr>
          <w:p w14:paraId="6DD57B51" w14:textId="7CA24A21" w:rsidR="00C17C3E" w:rsidRPr="000A686C" w:rsidRDefault="00C17C3E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</w:tr>
      <w:tr w:rsidR="0044702C" w:rsidRPr="00210D03" w14:paraId="513F0F03" w14:textId="77777777" w:rsidTr="00FD67B2">
        <w:tc>
          <w:tcPr>
            <w:tcW w:w="2977" w:type="dxa"/>
            <w:vAlign w:val="center"/>
          </w:tcPr>
          <w:p w14:paraId="5EB3899C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ЭВМ (рабочая станция)</w:t>
            </w:r>
          </w:p>
        </w:tc>
        <w:tc>
          <w:tcPr>
            <w:tcW w:w="7229" w:type="dxa"/>
            <w:vAlign w:val="center"/>
          </w:tcPr>
          <w:p w14:paraId="7A98C15D" w14:textId="58F83034" w:rsidR="0044702C" w:rsidRPr="000A686C" w:rsidRDefault="0044702C" w:rsidP="007E349D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Электронная вычислительная машина (компьютер, ноутбук, сервер)</w:t>
            </w:r>
          </w:p>
        </w:tc>
      </w:tr>
      <w:tr w:rsidR="0044702C" w:rsidRPr="00210D03" w14:paraId="62BCCB6E" w14:textId="77777777" w:rsidTr="00FD67B2">
        <w:tc>
          <w:tcPr>
            <w:tcW w:w="2977" w:type="dxa"/>
            <w:vAlign w:val="center"/>
          </w:tcPr>
          <w:p w14:paraId="7B2FB43D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ЭНИ</w:t>
            </w:r>
          </w:p>
        </w:tc>
        <w:tc>
          <w:tcPr>
            <w:tcW w:w="7229" w:type="dxa"/>
            <w:vAlign w:val="center"/>
          </w:tcPr>
          <w:p w14:paraId="74AE6DF2" w14:textId="445E31CD" w:rsidR="0044702C" w:rsidRPr="000A686C" w:rsidRDefault="0044702C" w:rsidP="007E349D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Электронные носители информации, используемые для хранения данных вне ЭВМ (флэш-накопители, внешние жесткие диски, CD-диски и иные устройства хранения данных)</w:t>
            </w:r>
          </w:p>
        </w:tc>
      </w:tr>
    </w:tbl>
    <w:p w14:paraId="7FD5382A" w14:textId="77777777" w:rsidR="0044702C" w:rsidRPr="00210D03" w:rsidRDefault="0044702C" w:rsidP="00783612">
      <w:pPr>
        <w:pStyle w:val="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</w:p>
    <w:p w14:paraId="31D8911B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9" w:name="_Toc173857644"/>
      <w:bookmarkStart w:id="10" w:name="_Hlk173857715"/>
      <w:r w:rsidRPr="00210D03">
        <w:rPr>
          <w:rFonts w:ascii="Arial" w:hAnsi="Arial" w:cs="Arial"/>
          <w:sz w:val="22"/>
          <w:szCs w:val="22"/>
        </w:rPr>
        <w:t>Общие сведения</w:t>
      </w:r>
      <w:bookmarkEnd w:id="9"/>
    </w:p>
    <w:bookmarkEnd w:id="10"/>
    <w:p w14:paraId="5C43775F" w14:textId="2D040C86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Настоящее Положение об обработке и защите персональных данных разработано в соответствии с законодательством Российской Федерации в области обработки и защиты персональных данных</w:t>
      </w:r>
      <w:r w:rsidR="00FB0E94" w:rsidRPr="00210D03">
        <w:rPr>
          <w:rFonts w:ascii="Arial" w:hAnsi="Arial" w:cs="Arial"/>
          <w:sz w:val="22"/>
          <w:szCs w:val="22"/>
        </w:rPr>
        <w:t>.</w:t>
      </w:r>
    </w:p>
    <w:p w14:paraId="23476B0E" w14:textId="2F386844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Работники несут ответственность за любой ущерб, который может быть нанесён </w:t>
      </w:r>
      <w:r w:rsidR="00EF5ED3">
        <w:rPr>
          <w:rFonts w:ascii="Arial" w:hAnsi="Arial" w:cs="Arial"/>
          <w:sz w:val="22"/>
          <w:szCs w:val="22"/>
        </w:rPr>
        <w:t>Индивидуальному предпринимателю</w:t>
      </w:r>
      <w:r w:rsidRPr="00210D03">
        <w:rPr>
          <w:rFonts w:ascii="Arial" w:hAnsi="Arial" w:cs="Arial"/>
          <w:sz w:val="22"/>
          <w:szCs w:val="22"/>
        </w:rPr>
        <w:t xml:space="preserve"> и/или субъекту персональных данных в связи с нарушением правил обработки и обеспечения безопасности информации, отнесённой к персональным данным.</w:t>
      </w:r>
    </w:p>
    <w:p w14:paraId="05E2AF03" w14:textId="3E43241E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 целью организации и контроля обработки и обеспечения безопасности персональных данных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>, приказом назначаются:</w:t>
      </w:r>
    </w:p>
    <w:p w14:paraId="6460BF09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2.3.1 Работник, ответственный за организацию обработки персональных данных, который обязан:</w:t>
      </w:r>
    </w:p>
    <w:p w14:paraId="6E8D97E8" w14:textId="25708E02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осуществлять внутренний контроль за соблюдением </w:t>
      </w:r>
      <w:r w:rsidR="00860973">
        <w:rPr>
          <w:rFonts w:ascii="Arial" w:hAnsi="Arial" w:cs="Arial"/>
          <w:sz w:val="22"/>
          <w:szCs w:val="22"/>
        </w:rPr>
        <w:t>Индивидуальным предпринимателем</w:t>
      </w:r>
      <w:r w:rsidRPr="00210D03">
        <w:rPr>
          <w:rFonts w:ascii="Arial" w:hAnsi="Arial" w:cs="Arial"/>
          <w:sz w:val="22"/>
          <w:szCs w:val="22"/>
        </w:rPr>
        <w:t xml:space="preserve"> и е</w:t>
      </w:r>
      <w:r w:rsidR="00860973">
        <w:rPr>
          <w:rFonts w:ascii="Arial" w:hAnsi="Arial" w:cs="Arial"/>
          <w:sz w:val="22"/>
          <w:szCs w:val="22"/>
        </w:rPr>
        <w:t>го</w:t>
      </w:r>
      <w:r w:rsidRPr="00210D03">
        <w:rPr>
          <w:rFonts w:ascii="Arial" w:hAnsi="Arial" w:cs="Arial"/>
          <w:sz w:val="22"/>
          <w:szCs w:val="22"/>
        </w:rPr>
        <w:t xml:space="preserve">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49097EBD" w14:textId="6A04A20A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доводить до сведения работников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0C500263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запросов;</w:t>
      </w:r>
    </w:p>
    <w:p w14:paraId="74784EC0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руководствоваться в своей деятельности Инструкцией ответственного за организацию обработки персональных данных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46722432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2.3.2 Комиссия по обеспечению защиты персональных данных, на которую возлагаются следующие обязанности:</w:t>
      </w:r>
    </w:p>
    <w:p w14:paraId="23E3632A" w14:textId="3587D261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осуществлять мониторинг и аудит соответствия обработки персональных данных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 xml:space="preserve"> требованиям действующего законодательства Российской Федерации;</w:t>
      </w:r>
    </w:p>
    <w:p w14:paraId="6560034B" w14:textId="003A6BC1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осуществлять контроль актуальности и достаточности мер по обеспечению безопасности персональных данных, принятых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>;</w:t>
      </w:r>
    </w:p>
    <w:p w14:paraId="2F6B4790" w14:textId="47CDDA27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обеспечивать разработку и принятие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 xml:space="preserve"> всех необходимых локальных актов в сфере защиты и обработки персональных данных согласно требованиям действующего законодательства, а также поддержание принятых локальных актов в актуальном состоянии;</w:t>
      </w:r>
    </w:p>
    <w:p w14:paraId="41A527B2" w14:textId="070B322D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методологическую поддержку по вышеуказанным вопросам.</w:t>
      </w:r>
    </w:p>
    <w:p w14:paraId="77F09CF8" w14:textId="5A61E5DB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Подразделения обязаны уведомлять работника, ответственного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 процессах, которые могут затрагивать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и предоставлять всю информацию о таких процессах. Ответственный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должен вносить информацию о процессах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соответствующий реестр.</w:t>
      </w:r>
    </w:p>
    <w:p w14:paraId="64C2D6F8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21BDD21F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11" w:name="_Toc173857645"/>
      <w:r w:rsidRPr="00210D03">
        <w:rPr>
          <w:rFonts w:ascii="Arial" w:hAnsi="Arial" w:cs="Arial"/>
          <w:sz w:val="22"/>
          <w:szCs w:val="22"/>
        </w:rPr>
        <w:lastRenderedPageBreak/>
        <w:t>Допуск к обработке персональных данных</w:t>
      </w:r>
      <w:bookmarkEnd w:id="11"/>
    </w:p>
    <w:p w14:paraId="0A32A391" w14:textId="4B83A43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3.1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допускаются только те работники, в должностные обязанности которых входят процессы/</w:t>
      </w:r>
      <w:r w:rsidR="00EE5C61"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sz w:val="22"/>
          <w:szCs w:val="22"/>
        </w:rPr>
        <w:t xml:space="preserve">функции, предусматривающие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3B99CE9" w14:textId="585FFF40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3.2 Перечень указанных работников рассматривается Комиссией и утверждается совместно </w:t>
      </w:r>
      <w:r w:rsidR="00915E46">
        <w:rPr>
          <w:rFonts w:ascii="Arial" w:hAnsi="Arial" w:cs="Arial"/>
          <w:sz w:val="22"/>
          <w:szCs w:val="22"/>
        </w:rPr>
        <w:t>Индивидуальным предпринимателем</w:t>
      </w:r>
      <w:r w:rsidRPr="00210D03">
        <w:rPr>
          <w:rFonts w:ascii="Arial" w:hAnsi="Arial" w:cs="Arial"/>
          <w:sz w:val="22"/>
          <w:szCs w:val="22"/>
        </w:rPr>
        <w:t xml:space="preserve"> и </w:t>
      </w:r>
      <w:r w:rsidR="00EE5C61" w:rsidRPr="00210D03">
        <w:rPr>
          <w:rFonts w:ascii="Arial" w:hAnsi="Arial" w:cs="Arial"/>
          <w:sz w:val="22"/>
          <w:szCs w:val="22"/>
        </w:rPr>
        <w:t>Руководителем отдела персонала</w:t>
      </w:r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2)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2C56912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3.3 Указанные работники имеют право получать только те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которые необходимы им для выполнения своих должностных обязанностей.</w:t>
      </w:r>
    </w:p>
    <w:p w14:paraId="3A5C8386" w14:textId="11957A0D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3.4 Основанием для допуска работника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приказ о назначении его на должность и должностная инструкция, предусматривающая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(при наличии). Работник обязан руководствоваться в своей деятельности Инструкцией работников, допущенных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3)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2E77F25B" w14:textId="77777777" w:rsidR="00374173" w:rsidRPr="00210D03" w:rsidRDefault="00374173" w:rsidP="00374173">
      <w:pPr>
        <w:rPr>
          <w:rFonts w:ascii="Arial" w:hAnsi="Arial" w:cs="Arial"/>
          <w:lang w:eastAsia="ru-RU"/>
        </w:rPr>
      </w:pPr>
    </w:p>
    <w:p w14:paraId="0A2E7710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2" w:name="_Toc173857646"/>
      <w:r w:rsidRPr="00210D03">
        <w:rPr>
          <w:rFonts w:ascii="Arial" w:hAnsi="Arial" w:cs="Arial"/>
          <w:sz w:val="22"/>
          <w:szCs w:val="22"/>
        </w:rPr>
        <w:t>Требования к обработке персональных данных</w:t>
      </w:r>
      <w:bookmarkEnd w:id="12"/>
    </w:p>
    <w:p w14:paraId="242232A8" w14:textId="39851F00" w:rsidR="00901D7D" w:rsidRDefault="0044702C" w:rsidP="00901D7D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Требования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устанавливаемые настоящим Положением, распространяются на все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которые обрабатываются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>.</w:t>
      </w:r>
    </w:p>
    <w:p w14:paraId="4113BE67" w14:textId="05AEF60E" w:rsidR="0044702C" w:rsidRPr="00901D7D" w:rsidRDefault="0044702C" w:rsidP="00901D7D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901D7D">
        <w:rPr>
          <w:rFonts w:ascii="Arial" w:hAnsi="Arial" w:cs="Arial"/>
          <w:sz w:val="22"/>
          <w:szCs w:val="22"/>
        </w:rPr>
        <w:t xml:space="preserve">Цели обработки </w:t>
      </w:r>
      <w:proofErr w:type="spellStart"/>
      <w:r w:rsidRPr="00901D7D">
        <w:rPr>
          <w:rFonts w:ascii="Arial" w:hAnsi="Arial" w:cs="Arial"/>
          <w:sz w:val="22"/>
          <w:szCs w:val="22"/>
        </w:rPr>
        <w:t>ПДн</w:t>
      </w:r>
      <w:proofErr w:type="spellEnd"/>
      <w:r w:rsidR="008611A3" w:rsidRPr="00901D7D">
        <w:rPr>
          <w:rFonts w:ascii="Arial" w:hAnsi="Arial" w:cs="Arial"/>
          <w:sz w:val="22"/>
          <w:szCs w:val="22"/>
        </w:rPr>
        <w:t xml:space="preserve"> </w:t>
      </w:r>
      <w:r w:rsidRPr="00901D7D">
        <w:rPr>
          <w:rFonts w:ascii="Arial" w:hAnsi="Arial" w:cs="Arial"/>
          <w:sz w:val="22"/>
          <w:szCs w:val="22"/>
        </w:rPr>
        <w:t>изложены в Политике в области обработки персональных данных.</w:t>
      </w:r>
    </w:p>
    <w:p w14:paraId="2D7C4811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не отвечающая целям обработки, запрещается.</w:t>
      </w:r>
    </w:p>
    <w:p w14:paraId="13E57511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Уполномоченный работник получает у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Согласие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 начала их обработки.</w:t>
      </w:r>
    </w:p>
    <w:p w14:paraId="64C8CC30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приеме на работу уполномоченный работник получает у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Согласие на обработку его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в том числе на включение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корпоративные источники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(корпоративные справочники, адресные книги), которое оформляется по форме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4)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064E446D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оформления согласий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работников в бумажном виде, такие согласия хранятся в личных делах работников.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полученные в электронном виде, хранятся в соответствующих базах данных/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факт предоставления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может быть подтвержден выгрузкой из соответствующей базы данных.</w:t>
      </w:r>
    </w:p>
    <w:p w14:paraId="03A3CE29" w14:textId="32B33D5C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Если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возможно получить только у третьей стороны, то субъект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должен быть уведомлен </w:t>
      </w:r>
      <w:r w:rsidR="00BC53AF">
        <w:rPr>
          <w:rFonts w:ascii="Arial" w:hAnsi="Arial" w:cs="Arial"/>
          <w:sz w:val="22"/>
          <w:szCs w:val="22"/>
        </w:rPr>
        <w:t>Индивидуальным предпринимателем</w:t>
      </w:r>
      <w:r w:rsidRPr="00210D03">
        <w:rPr>
          <w:rFonts w:ascii="Arial" w:hAnsi="Arial" w:cs="Arial"/>
          <w:sz w:val="22"/>
          <w:szCs w:val="22"/>
        </w:rPr>
        <w:t xml:space="preserve"> об этом заранее и должен предоставить письменное согласие на получение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 третьих лиц.</w:t>
      </w:r>
    </w:p>
    <w:p w14:paraId="3E28B617" w14:textId="0B37452E" w:rsidR="0044702C" w:rsidRPr="00210D03" w:rsidRDefault="00411898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Индивидуальный предприниматель</w:t>
      </w:r>
      <w:r w:rsidR="008B56FA">
        <w:rPr>
          <w:rFonts w:ascii="Arial" w:hAnsi="Arial" w:cs="Arial"/>
          <w:sz w:val="22"/>
          <w:szCs w:val="22"/>
        </w:rPr>
        <w:t xml:space="preserve"> </w:t>
      </w:r>
      <w:r w:rsidR="0044702C" w:rsidRPr="00210D03">
        <w:rPr>
          <w:rFonts w:ascii="Arial" w:hAnsi="Arial" w:cs="Arial"/>
          <w:sz w:val="22"/>
          <w:szCs w:val="22"/>
        </w:rPr>
        <w:t xml:space="preserve">сообщает субъекту </w:t>
      </w:r>
      <w:proofErr w:type="spellStart"/>
      <w:r w:rsidR="0044702C" w:rsidRPr="00210D03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 о целях, предполагаемых источниках и способах получения </w:t>
      </w:r>
      <w:proofErr w:type="spellStart"/>
      <w:r w:rsidR="0044702C" w:rsidRPr="00210D03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, а также о характере подлежащих получению </w:t>
      </w:r>
      <w:proofErr w:type="spellStart"/>
      <w:r w:rsidR="0044702C" w:rsidRPr="00210D03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 и последствиях отказа работника от дачи письменного согласия на их получение.</w:t>
      </w:r>
    </w:p>
    <w:p w14:paraId="3ADE56DD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Необходимость оформления согласия на получение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 третьих лиц и направления уведомления об этом может возникнуть в отношении работника, например, при восстановлении трудовой книжки, свидетельства о получении квалификации, при подтверждении факта работы в том или ином месте, факта смены фамилии и др., в том числе если утрата сведений произошла в связи со стихийными бедствиями, иными обстоятельствами.</w:t>
      </w:r>
    </w:p>
    <w:p w14:paraId="7EB73333" w14:textId="6265B360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</w:t>
      </w:r>
      <w:r w:rsidR="00411898">
        <w:rPr>
          <w:rFonts w:ascii="Arial" w:hAnsi="Arial" w:cs="Arial"/>
          <w:sz w:val="22"/>
          <w:szCs w:val="22"/>
        </w:rPr>
        <w:t>Индивидуальный предприниматель</w:t>
      </w:r>
      <w:r w:rsidR="008B56FA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sz w:val="22"/>
          <w:szCs w:val="22"/>
        </w:rPr>
        <w:t xml:space="preserve">не вправе запрашивать у третьих лиц даже с согласия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информацию, не имеющую отношения к целям обработки персональных данных.</w:t>
      </w:r>
    </w:p>
    <w:p w14:paraId="55342057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обработке персональных данных кандидатов (соискателей) оформляется согласие по форме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5)</w:t>
      </w:r>
      <w:r w:rsidRPr="00210D03">
        <w:rPr>
          <w:rFonts w:ascii="Arial" w:hAnsi="Arial" w:cs="Arial"/>
          <w:sz w:val="22"/>
          <w:szCs w:val="22"/>
        </w:rPr>
        <w:t>. Согласие на обработку персональных данных кандидатов (соискателей) может также оформляться в электронном виде посредством заполнения формы и/или совершения иных конклюдентных действий. Выбор формы согласия на обработку персональных данных кандидатов (соискателей) зависит от формы поступления заявки от кандидата (соискателя).</w:t>
      </w:r>
    </w:p>
    <w:p w14:paraId="4BC98A56" w14:textId="23FDD05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Субъект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вправе отозвать согласие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путем подачи/направления письменного заявления </w:t>
      </w:r>
      <w:r w:rsidR="00411898">
        <w:rPr>
          <w:rFonts w:ascii="Arial" w:hAnsi="Arial" w:cs="Arial"/>
          <w:sz w:val="22"/>
          <w:szCs w:val="22"/>
        </w:rPr>
        <w:t>Индивидуальн</w:t>
      </w:r>
      <w:r w:rsidR="00F26D79">
        <w:rPr>
          <w:rFonts w:ascii="Arial" w:hAnsi="Arial" w:cs="Arial"/>
          <w:sz w:val="22"/>
          <w:szCs w:val="22"/>
        </w:rPr>
        <w:t>ому</w:t>
      </w:r>
      <w:r w:rsidR="00411898">
        <w:rPr>
          <w:rFonts w:ascii="Arial" w:hAnsi="Arial" w:cs="Arial"/>
          <w:sz w:val="22"/>
          <w:szCs w:val="22"/>
        </w:rPr>
        <w:t xml:space="preserve"> предпринимател</w:t>
      </w:r>
      <w:r w:rsidR="00F26D79">
        <w:rPr>
          <w:rFonts w:ascii="Arial" w:hAnsi="Arial" w:cs="Arial"/>
          <w:sz w:val="22"/>
          <w:szCs w:val="22"/>
        </w:rPr>
        <w:t>ю</w:t>
      </w:r>
      <w:r w:rsidR="008B56FA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sz w:val="22"/>
          <w:szCs w:val="22"/>
        </w:rPr>
        <w:t xml:space="preserve">по адресу: </w:t>
      </w:r>
      <w:r w:rsidR="00EA0665" w:rsidRPr="00EA0665">
        <w:rPr>
          <w:rFonts w:ascii="Arial" w:hAnsi="Arial" w:cs="Arial"/>
          <w:sz w:val="22"/>
          <w:szCs w:val="22"/>
        </w:rPr>
        <w:t xml:space="preserve">Российская Федерация, </w:t>
      </w:r>
      <w:r w:rsidR="00012A28" w:rsidRPr="00012A28">
        <w:rPr>
          <w:rFonts w:ascii="Arial" w:hAnsi="Arial" w:cs="Arial"/>
          <w:sz w:val="22"/>
          <w:szCs w:val="22"/>
        </w:rPr>
        <w:t xml:space="preserve">620144, Свердловская область, г Екатеринбург, </w:t>
      </w:r>
      <w:proofErr w:type="spellStart"/>
      <w:r w:rsidR="00012A28" w:rsidRPr="00012A28">
        <w:rPr>
          <w:rFonts w:ascii="Arial" w:hAnsi="Arial" w:cs="Arial"/>
          <w:sz w:val="22"/>
          <w:szCs w:val="22"/>
        </w:rPr>
        <w:t>ул</w:t>
      </w:r>
      <w:proofErr w:type="spellEnd"/>
      <w:r w:rsidR="00012A28" w:rsidRPr="00012A28">
        <w:rPr>
          <w:rFonts w:ascii="Arial" w:hAnsi="Arial" w:cs="Arial"/>
          <w:sz w:val="22"/>
          <w:szCs w:val="22"/>
        </w:rPr>
        <w:t xml:space="preserve"> Шейнкмана, д. 121, кв. 38</w:t>
      </w:r>
      <w:r w:rsidR="00012A28">
        <w:rPr>
          <w:rFonts w:ascii="Arial" w:hAnsi="Arial" w:cs="Arial"/>
          <w:sz w:val="22"/>
          <w:szCs w:val="22"/>
        </w:rPr>
        <w:t xml:space="preserve">. </w:t>
      </w:r>
      <w:r w:rsidRPr="00EA0665">
        <w:rPr>
          <w:rFonts w:ascii="Arial" w:hAnsi="Arial" w:cs="Arial"/>
          <w:sz w:val="22"/>
          <w:szCs w:val="22"/>
        </w:rPr>
        <w:t>От</w:t>
      </w:r>
      <w:r w:rsidRPr="00210D03">
        <w:rPr>
          <w:rFonts w:ascii="Arial" w:hAnsi="Arial" w:cs="Arial"/>
          <w:sz w:val="22"/>
          <w:szCs w:val="22"/>
        </w:rPr>
        <w:t xml:space="preserve">зыв должен содержать данные, которые позволят достоверно идентифицировать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(например, паспортные данные, регистрационный номер и т.п.), собственноручную подпись.</w:t>
      </w:r>
    </w:p>
    <w:p w14:paraId="0DCCF231" w14:textId="65C714B1" w:rsidR="0044702C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отзыва субъектом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="00411898">
        <w:rPr>
          <w:rFonts w:ascii="Arial" w:hAnsi="Arial" w:cs="Arial"/>
          <w:sz w:val="22"/>
          <w:szCs w:val="22"/>
        </w:rPr>
        <w:t>Индивидуальный предприниматель</w:t>
      </w:r>
      <w:r w:rsidR="008B56FA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sz w:val="22"/>
          <w:szCs w:val="22"/>
        </w:rPr>
        <w:t xml:space="preserve">вправе продолжить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без согласия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наличии оснований, предусмотренных законодательством Российской Федерации.</w:t>
      </w:r>
    </w:p>
    <w:p w14:paraId="38C84259" w14:textId="77777777" w:rsidR="00F06C40" w:rsidRPr="00F06C40" w:rsidRDefault="00F06C40" w:rsidP="00F06C40">
      <w:pPr>
        <w:rPr>
          <w:lang w:eastAsia="ru-RU"/>
        </w:rPr>
      </w:pPr>
    </w:p>
    <w:p w14:paraId="0A73F954" w14:textId="5CC537B7" w:rsidR="0044702C" w:rsidRDefault="0044702C" w:rsidP="00783612">
      <w:pPr>
        <w:pStyle w:val="a1"/>
        <w:tabs>
          <w:tab w:val="left" w:pos="1276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4F7534E" w14:textId="77777777" w:rsidR="00AF2089" w:rsidRPr="00AF2089" w:rsidRDefault="00AF2089" w:rsidP="00AF2089">
      <w:pPr>
        <w:rPr>
          <w:lang w:eastAsia="ru-RU"/>
        </w:rPr>
      </w:pPr>
    </w:p>
    <w:p w14:paraId="1E30AF7C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3" w:name="_Toc173857647"/>
      <w:r w:rsidRPr="00210D03">
        <w:rPr>
          <w:rFonts w:ascii="Arial" w:hAnsi="Arial" w:cs="Arial"/>
          <w:sz w:val="22"/>
          <w:szCs w:val="22"/>
        </w:rPr>
        <w:lastRenderedPageBreak/>
        <w:t>Обеспечение безопасности персональных данных</w:t>
      </w:r>
      <w:bookmarkEnd w:id="13"/>
    </w:p>
    <w:p w14:paraId="4CC8E2B7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Безопасность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обеспечивается реализацией комплекса мер, определенных федеральными законами, указами Президента Российской Федерации, постановлениями Правительства Российской Федерации, приказами ФСТЭК России, ФСБ России, Роскомнадзора, нормативными документами Компании, в том числе включающих:</w:t>
      </w:r>
    </w:p>
    <w:p w14:paraId="51AE68EF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Организацию работы с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обеспечивающей сохранность носителей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средств защиты информации.</w:t>
      </w:r>
    </w:p>
    <w:p w14:paraId="2AFC8C97" w14:textId="5662EA0F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Размещение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специального оборудования в помещениях, исключающих возможность неконтролируемого пребывания в них посторонних лиц.</w:t>
      </w:r>
    </w:p>
    <w:p w14:paraId="35AA48AF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Разграничение доступа пользователей и работников, обслуживающих средства вычислительной техники, к информационным ресурсам, программным средствам обработки (передачи) и защиты информации.</w:t>
      </w:r>
    </w:p>
    <w:p w14:paraId="60B33485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Учет документов, информационных массивов,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5F2AF14" w14:textId="0E9FEDAB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Регистрацию действий пользователей информационных систем и работников, обслуживающих средства вычислительной техники, в порядке, принятом </w:t>
      </w:r>
      <w:r w:rsidR="00BC53AF">
        <w:rPr>
          <w:rFonts w:ascii="Arial" w:hAnsi="Arial" w:cs="Arial"/>
          <w:sz w:val="22"/>
          <w:szCs w:val="22"/>
        </w:rPr>
        <w:t>Индивидуальным предпринимателем</w:t>
      </w:r>
      <w:r w:rsidRPr="00210D03">
        <w:rPr>
          <w:rFonts w:ascii="Arial" w:hAnsi="Arial" w:cs="Arial"/>
          <w:sz w:val="22"/>
          <w:szCs w:val="22"/>
        </w:rPr>
        <w:t>.</w:t>
      </w:r>
    </w:p>
    <w:p w14:paraId="5A336728" w14:textId="34D251E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Контроль действий и недопущение несанкционированного доступа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пользователей информационных систем, персонала, обслуживающего средства вычислительной техники.</w:t>
      </w:r>
    </w:p>
    <w:p w14:paraId="01096205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Хранение и использование материальных носителей, исключающих их хищение, подмену и уничтожение.</w:t>
      </w:r>
    </w:p>
    <w:p w14:paraId="6002104A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Необходимое резервирование технических средств и дублирование массивов и носителей информации, содержащей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A37C2BF" w14:textId="29336440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Для каждой информационной системы организационные и (или) технические меры определяются с учетом уровней защищенности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актуальных угроз безопасности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информационных технологий, используемых в информационной системе.</w:t>
      </w:r>
    </w:p>
    <w:p w14:paraId="5836F2DA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носителях, в специальных разделах или на полях форм (бланков).</w:t>
      </w:r>
    </w:p>
    <w:p w14:paraId="4F0F6A63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несовместимости целей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носителе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быть приняты меры по обеспечению раздельной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в частности:</w:t>
      </w:r>
    </w:p>
    <w:p w14:paraId="1D7145F6" w14:textId="77777777" w:rsidR="0044702C" w:rsidRPr="00210D03" w:rsidRDefault="0044702C" w:rsidP="00783612">
      <w:pPr>
        <w:pStyle w:val="a1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необходимости использования или распространения определённых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отдельно от находящихся на том же материальном носителе других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подлежащих распространению или использованию, способом, исключающим одновременное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не подлежащих распространению и использованию, и используется (распространяется) копия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D95BAB9" w14:textId="77777777" w:rsidR="0044702C" w:rsidRPr="00210D03" w:rsidRDefault="0044702C" w:rsidP="00783612">
      <w:pPr>
        <w:pStyle w:val="a1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необходимости уничтожения или блокирования части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подлежащих уничтожению или блокированию.</w:t>
      </w:r>
    </w:p>
    <w:p w14:paraId="14290235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использовании типовых форм документов, в которые предполагается или допускается включение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соблюдаться условия, предусмотренные действующим законодательством.</w:t>
      </w:r>
    </w:p>
    <w:p w14:paraId="04466B2C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Уточнение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производится путем их обновления или изменения на материальном носителе, а если это не допускается особенностями материального носителя - путем изготовления нового материального носителя с уточненными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C8A2824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работе с документами, содержащими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быть приняты меры, исключающие возможность ознакомления с этими документами посторонних лиц, в том числе работников, не уполномоченных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7B32A68B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Документы,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храниться в специальном шкафу или помещении, обеспечивающем защиту от несанкционированного доступа.</w:t>
      </w:r>
    </w:p>
    <w:p w14:paraId="612C2EE9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Дела,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находиться в рабочих кабинетах или в специально отведенных для их хранения помещениях, располагаться в запираемых шкафах, обеспечивающих их полную сохранность.</w:t>
      </w:r>
    </w:p>
    <w:p w14:paraId="771089C4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Во время эксплуатации средств вычислительной техники, предназначенных для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быть предусмотрены меры по исключению случаев несанкционированного подключения к внешним информационным системам, внешним информационно-</w:t>
      </w:r>
      <w:r w:rsidRPr="00210D03">
        <w:rPr>
          <w:rFonts w:ascii="Arial" w:hAnsi="Arial" w:cs="Arial"/>
          <w:sz w:val="22"/>
          <w:szCs w:val="22"/>
        </w:rPr>
        <w:lastRenderedPageBreak/>
        <w:t>телекоммуникационным сетям, а также несанкционированного доступа к этим средствам при проведении ремонтных, профилактических и других видов работ.</w:t>
      </w:r>
    </w:p>
    <w:p w14:paraId="50821E56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Во время перерывов в работе, а также после окончания работы с документами, содержащими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необходимо:</w:t>
      </w:r>
    </w:p>
    <w:p w14:paraId="2AD2A614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Убирать документы с поверхности рабочих столов в запирающееся хранилище (сейф, шкаф).</w:t>
      </w:r>
    </w:p>
    <w:p w14:paraId="6E3A2920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Блокировать средство вычислительной техники с помощью защищенной паролем экранной заставки.</w:t>
      </w:r>
    </w:p>
    <w:p w14:paraId="4848A4FD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Принимать необходимые меры по недопущению использования средства вычислительной техники другими работниками и посторонними лицами.</w:t>
      </w:r>
    </w:p>
    <w:p w14:paraId="25EE5B33" w14:textId="1EAA8BDB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СБ в лице уполномоченных работников по защите информации имеет право использовать программные и аппаратные средства контроля утечек конфиденциальной информации (включая объекты информатизации ИТ-инфраструктуры), ее защиты и блокирования от несанкционированного доступа.</w:t>
      </w:r>
    </w:p>
    <w:p w14:paraId="442D6C79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1DA73999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4" w:name="_Toc173857648"/>
      <w:r w:rsidRPr="00210D03">
        <w:rPr>
          <w:rFonts w:ascii="Arial" w:hAnsi="Arial" w:cs="Arial"/>
          <w:sz w:val="22"/>
          <w:szCs w:val="22"/>
        </w:rPr>
        <w:t>Требования к обращению с материальными носителями персональных данных,</w:t>
      </w:r>
      <w:bookmarkEnd w:id="14"/>
    </w:p>
    <w:p w14:paraId="33595BAE" w14:textId="77777777" w:rsidR="0044702C" w:rsidRPr="00210D03" w:rsidRDefault="0044702C" w:rsidP="00783612">
      <w:pPr>
        <w:pStyle w:val="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bookmarkStart w:id="15" w:name="_Toc173857649"/>
      <w:r w:rsidRPr="00210D03">
        <w:rPr>
          <w:rFonts w:ascii="Arial" w:hAnsi="Arial" w:cs="Arial"/>
          <w:sz w:val="22"/>
          <w:szCs w:val="22"/>
        </w:rPr>
        <w:t>их учет и хранение</w:t>
      </w:r>
      <w:bookmarkEnd w:id="15"/>
    </w:p>
    <w:p w14:paraId="061EE56D" w14:textId="4BB01961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Требования к подготовке, оформлению, обработке, прохождению (согласованию), регистрации и хранению бумажных носителей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определяются нормативными документами, устанавливающими порядок ведения делопроизводства, с учетом требований, предусмотренных настоящим Положением.</w:t>
      </w:r>
    </w:p>
    <w:p w14:paraId="6A543773" w14:textId="21ED839D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хранятся на бумажных носителях и в электронном виде (в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="008F4CAA">
        <w:rPr>
          <w:rFonts w:ascii="Arial" w:hAnsi="Arial" w:cs="Arial"/>
          <w:sz w:val="22"/>
          <w:szCs w:val="22"/>
        </w:rPr>
        <w:t>ИП</w:t>
      </w:r>
      <w:r w:rsidRPr="00210D03">
        <w:rPr>
          <w:rFonts w:ascii="Arial" w:hAnsi="Arial" w:cs="Arial"/>
          <w:sz w:val="22"/>
          <w:szCs w:val="22"/>
        </w:rPr>
        <w:t>, на ЭВМ, а также на съёмных носителях) с соблюдением условий, обеспечивающих их защиту от несанкционированного доступа.</w:t>
      </w:r>
    </w:p>
    <w:p w14:paraId="3BE0211A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Черновики и рабочие варианты документов,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уничтожаются исполнителем без возможности восстановления.</w:t>
      </w:r>
    </w:p>
    <w:p w14:paraId="2062B29F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хранении материальных носителей должны соблюдаться условия, обеспечивающие сохранность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исключающие несанкционированный доступ к ним.</w:t>
      </w:r>
    </w:p>
    <w:p w14:paraId="056B3EE1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Копирование и печатание документов,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должно осуществляться в порядке, исключающем возможность нарушения конфиденциальности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7E57EB4B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ЭНИ учитываются в Журнале учета по форме согласно </w:t>
      </w:r>
      <w:r w:rsidRPr="00210D03">
        <w:rPr>
          <w:rFonts w:ascii="Arial" w:hAnsi="Arial" w:cs="Arial"/>
          <w:b/>
          <w:bCs/>
          <w:sz w:val="22"/>
          <w:szCs w:val="22"/>
        </w:rPr>
        <w:t xml:space="preserve">Приложению </w:t>
      </w:r>
      <w:r w:rsidRPr="00210D03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210D03">
        <w:rPr>
          <w:rFonts w:ascii="Arial" w:hAnsi="Arial" w:cs="Arial"/>
          <w:sz w:val="22"/>
          <w:szCs w:val="22"/>
        </w:rPr>
        <w:t>.</w:t>
      </w:r>
    </w:p>
    <w:p w14:paraId="0DEA86DF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процессе хранения ЭНИ,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запрещается:</w:t>
      </w:r>
    </w:p>
    <w:p w14:paraId="7944DEC4" w14:textId="77777777" w:rsidR="0044702C" w:rsidRPr="00210D03" w:rsidRDefault="0044702C" w:rsidP="00783612">
      <w:pPr>
        <w:pStyle w:val="a1"/>
        <w:numPr>
          <w:ilvl w:val="2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Хранить ЭНИ,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на рабочих местах ненадлежащим образом или передавать на хранение другим лицам.</w:t>
      </w:r>
    </w:p>
    <w:p w14:paraId="62230986" w14:textId="77777777" w:rsidR="0044702C" w:rsidRPr="00210D03" w:rsidRDefault="0044702C" w:rsidP="00783612">
      <w:pPr>
        <w:pStyle w:val="a1"/>
        <w:numPr>
          <w:ilvl w:val="2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Выносить ЭНИ,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из рабочих помещений без служебной необходимости.</w:t>
      </w:r>
    </w:p>
    <w:p w14:paraId="7531517D" w14:textId="77777777" w:rsidR="0044702C" w:rsidRPr="00210D03" w:rsidRDefault="0044702C" w:rsidP="00783612">
      <w:pPr>
        <w:pStyle w:val="a1"/>
        <w:tabs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00101343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6" w:name="_Toc173857650"/>
      <w:r w:rsidRPr="00210D03">
        <w:rPr>
          <w:rFonts w:ascii="Arial" w:hAnsi="Arial" w:cs="Arial"/>
          <w:sz w:val="22"/>
          <w:szCs w:val="22"/>
        </w:rPr>
        <w:t>Информационные системы персональных данных</w:t>
      </w:r>
      <w:bookmarkEnd w:id="16"/>
    </w:p>
    <w:p w14:paraId="03BFA5B8" w14:textId="03EF860E" w:rsidR="0044702C" w:rsidRPr="00210D03" w:rsidRDefault="0044702C" w:rsidP="00783612">
      <w:pPr>
        <w:pStyle w:val="a1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Для каждой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="00C17C3E">
        <w:rPr>
          <w:rFonts w:ascii="Arial" w:hAnsi="Arial" w:cs="Arial"/>
          <w:sz w:val="22"/>
          <w:szCs w:val="22"/>
        </w:rPr>
        <w:t>ИП</w:t>
      </w:r>
      <w:r w:rsidRPr="00210D03">
        <w:rPr>
          <w:rFonts w:ascii="Arial" w:hAnsi="Arial" w:cs="Arial"/>
          <w:sz w:val="22"/>
          <w:szCs w:val="22"/>
        </w:rPr>
        <w:t xml:space="preserve"> разрабатывается Модель угроз безопасности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их обработке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Акт определения уровня защищённости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обработке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. Вышеуказанные модели угроз и акты определения уровня защищённости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разрабатываются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, рассматриваются Комиссией и утверждаются Директором по безопасности – начальником Службы экономической безопасности </w:t>
      </w:r>
      <w:r w:rsidR="00463A12">
        <w:rPr>
          <w:rFonts w:ascii="Arial" w:hAnsi="Arial" w:cs="Arial"/>
          <w:sz w:val="22"/>
          <w:szCs w:val="22"/>
        </w:rPr>
        <w:t>ИП НИКИТИН С.Л.</w:t>
      </w:r>
    </w:p>
    <w:p w14:paraId="6A45360B" w14:textId="740A3B2C" w:rsidR="0044702C" w:rsidRPr="00210D03" w:rsidRDefault="0044702C" w:rsidP="00783612">
      <w:pPr>
        <w:pStyle w:val="a1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Все изменения, кардинально меняющие состав и структуру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контролироваться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C374650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6F915E86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7" w:name="_Toc173857651"/>
      <w:r w:rsidRPr="00210D03">
        <w:rPr>
          <w:rFonts w:ascii="Arial" w:hAnsi="Arial" w:cs="Arial"/>
          <w:sz w:val="22"/>
          <w:szCs w:val="22"/>
        </w:rPr>
        <w:t>Уничтожение персональных данных и их материальных носителей</w:t>
      </w:r>
      <w:bookmarkEnd w:id="17"/>
    </w:p>
    <w:p w14:paraId="36E43770" w14:textId="605DA596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Подразделения </w:t>
      </w:r>
      <w:r w:rsidR="00C17C3E">
        <w:rPr>
          <w:rFonts w:ascii="Arial" w:hAnsi="Arial" w:cs="Arial"/>
          <w:sz w:val="22"/>
          <w:szCs w:val="22"/>
        </w:rPr>
        <w:t>ИП</w:t>
      </w:r>
      <w:r w:rsidRPr="00210D03">
        <w:rPr>
          <w:rFonts w:ascii="Arial" w:hAnsi="Arial" w:cs="Arial"/>
          <w:sz w:val="22"/>
          <w:szCs w:val="22"/>
        </w:rPr>
        <w:t xml:space="preserve">, которые имеют доступ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осуществляют систематический мониторинг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цели обработки которых достигнуты или сроки хранения которых истекли, с последующим уничтожением документов, иных материальных носителей,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удалением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содержащихся в информационных системах </w:t>
      </w:r>
      <w:r w:rsidR="00C17C3E">
        <w:rPr>
          <w:rFonts w:ascii="Arial" w:hAnsi="Arial" w:cs="Arial"/>
          <w:sz w:val="22"/>
          <w:szCs w:val="22"/>
        </w:rPr>
        <w:t>ИП</w:t>
      </w:r>
      <w:r w:rsidRPr="00210D03">
        <w:rPr>
          <w:rFonts w:ascii="Arial" w:hAnsi="Arial" w:cs="Arial"/>
          <w:sz w:val="22"/>
          <w:szCs w:val="22"/>
        </w:rPr>
        <w:t xml:space="preserve">, файлах, хранящихся на ЭВМ или на внешних перезаписываемых ЭНИ, в соответствии с законодательством Российской Федерации или при наступлении иных законных оснований. </w:t>
      </w:r>
    </w:p>
    <w:p w14:paraId="76797B37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подлежат уничтожению в следующих случаях и в указанные сроки:</w:t>
      </w:r>
    </w:p>
    <w:p w14:paraId="2D78F294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 достижении целей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30-дневный срок;</w:t>
      </w:r>
    </w:p>
    <w:p w14:paraId="13FEEC83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отзыва субъектом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согласия на обработку своих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30-дневный срок;</w:t>
      </w:r>
    </w:p>
    <w:p w14:paraId="35C421C7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выявлении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невозможности обеспечить правомерность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срок, не превышающий 10 рабочих дней с даты выявления.</w:t>
      </w:r>
    </w:p>
    <w:p w14:paraId="40508E02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lastRenderedPageBreak/>
        <w:t xml:space="preserve">В процессе уничтожения дел и документов необходимо исключить возможность ознакомления посторонних лиц с содержащимися в них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6D64BDD6" w14:textId="68BE3E0D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не вошедших в дела документов (копий документов),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должно производиться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 xml:space="preserve"> с помощью бумагорезательной машины. При этом должна быть исключена возможность прочтения текста уничтоженного документа.</w:t>
      </w:r>
    </w:p>
    <w:p w14:paraId="4CD3B626" w14:textId="0B30A122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</w:t>
      </w:r>
      <w:r w:rsidR="00BC53AF">
        <w:rPr>
          <w:rFonts w:ascii="Arial" w:hAnsi="Arial" w:cs="Arial"/>
          <w:sz w:val="22"/>
          <w:szCs w:val="22"/>
        </w:rPr>
        <w:t>Индивидуальным предпринимателем</w:t>
      </w:r>
      <w:r w:rsidRPr="00210D03">
        <w:rPr>
          <w:rFonts w:ascii="Arial" w:hAnsi="Arial" w:cs="Arial"/>
          <w:sz w:val="22"/>
          <w:szCs w:val="22"/>
        </w:rPr>
        <w:t xml:space="preserve"> без использования средств автоматизации, документом, подтверждающим уничтожение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Акт об уничтожении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11)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0FFAFEF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с использованием средств автоматизации, документами, подтверждающими уничтожение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являются Акт об уничтожении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выгрузка из журнала регистрации событий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C0D65C1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ЭНИ производится путем механического нарушения целостности ЭНИ, не позволяющего произвести считывание или восстановление содержания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(надлом, физическое деформирование). В журнале учета ЭНИ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производится соответствующая запись об их уничтожении.</w:t>
      </w:r>
    </w:p>
    <w:p w14:paraId="49054F64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или обезличивание части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если это допускает материальный носитель, может производиться способом, исключающим дальнейшую обработку этих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с сохранением возможности обработки иных данных, зафиксированных на материальном носителе (удаление).</w:t>
      </w:r>
    </w:p>
    <w:p w14:paraId="6BC38498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утрате или несанкционированном уничтожении ЭНИ проводится служебное расследование. Соответствующие отметки производятся в журнале учета ЭНИ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6C2B02F" w14:textId="77777777" w:rsidR="0044702C" w:rsidRPr="00210D03" w:rsidRDefault="0044702C" w:rsidP="00783612">
      <w:pPr>
        <w:pStyle w:val="a1"/>
        <w:tabs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35EDC362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8" w:name="_Toc173857652"/>
      <w:r w:rsidRPr="00210D03">
        <w:rPr>
          <w:rFonts w:ascii="Arial" w:hAnsi="Arial" w:cs="Arial"/>
          <w:sz w:val="22"/>
          <w:szCs w:val="22"/>
        </w:rPr>
        <w:t>Взаимодействие с третьими лицами при обработке персональных данных</w:t>
      </w:r>
      <w:bookmarkEnd w:id="18"/>
    </w:p>
    <w:p w14:paraId="7D6D44F0" w14:textId="30E5C69B" w:rsidR="0044702C" w:rsidRPr="00210D03" w:rsidRDefault="00411898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Индивидуальный </w:t>
      </w:r>
      <w:proofErr w:type="spellStart"/>
      <w:r>
        <w:rPr>
          <w:rFonts w:ascii="Arial" w:hAnsi="Arial" w:cs="Arial"/>
          <w:sz w:val="22"/>
          <w:szCs w:val="22"/>
        </w:rPr>
        <w:t>предприниматель</w:t>
      </w:r>
      <w:r w:rsidR="0044702C" w:rsidRPr="00210D03">
        <w:rPr>
          <w:rFonts w:ascii="Arial" w:hAnsi="Arial" w:cs="Arial"/>
          <w:sz w:val="22"/>
          <w:szCs w:val="22"/>
        </w:rPr>
        <w:t>может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 поручать обработку или передавать </w:t>
      </w:r>
      <w:proofErr w:type="spellStart"/>
      <w:r w:rsidR="0044702C" w:rsidRPr="00210D03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 в целях исполнения договорных обязательств и при наличии иных законных оснований.</w:t>
      </w:r>
    </w:p>
    <w:p w14:paraId="63FAB02F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Передача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без их согласия допускается, если это необходимо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производстве, по мотивированным запросам правоохранительных органов и иных органов государственной власти в рамках установленных полномочий, а также в других случаях, предусмотренных применимым законодательством, ТК РФ или иными федеральными законами.</w:t>
      </w:r>
    </w:p>
    <w:p w14:paraId="2345E4CD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Обязательным условием договоров, в рамках которых присутствует передача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(включая допуск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) является обязанность обеспечения сторонами соблюдения конфиденциальности информации, полученной в ходе исполнения договора. Ответственность за соблюдение условий договоров в части обеспечения конфиденциальности информации, определяется включением соответствующих положений в договор согласно </w:t>
      </w:r>
      <w:r w:rsidRPr="00210D03">
        <w:rPr>
          <w:rFonts w:ascii="Arial" w:hAnsi="Arial" w:cs="Arial"/>
          <w:b/>
          <w:bCs/>
          <w:sz w:val="22"/>
          <w:szCs w:val="22"/>
        </w:rPr>
        <w:t>Приложения 7</w:t>
      </w:r>
      <w:r w:rsidRPr="00210D03">
        <w:rPr>
          <w:rFonts w:ascii="Arial" w:hAnsi="Arial" w:cs="Arial"/>
          <w:sz w:val="22"/>
          <w:szCs w:val="22"/>
        </w:rPr>
        <w:t xml:space="preserve">. Уполномоченные работники, участвующие в согласовании договоров, обязаны вносить указанные условия в договор в случае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рамках взаимоотношений с контрагентом, а также приводить условия, регламентирующие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предложенные контрагентом, в соответствие с шаблоном. В случае возникновения разногласий уполномоченный работник обязан обратиться к ответственному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B674B43" w14:textId="0F49F0B1" w:rsidR="0044702C" w:rsidRPr="00210D03" w:rsidRDefault="00411898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Индивидуальный </w:t>
      </w:r>
      <w:proofErr w:type="spellStart"/>
      <w:r>
        <w:rPr>
          <w:rFonts w:ascii="Arial" w:hAnsi="Arial" w:cs="Arial"/>
          <w:sz w:val="22"/>
          <w:szCs w:val="22"/>
        </w:rPr>
        <w:t>предприниматель</w:t>
      </w:r>
      <w:r w:rsidR="0044702C" w:rsidRPr="00210D03">
        <w:rPr>
          <w:rFonts w:ascii="Arial" w:hAnsi="Arial" w:cs="Arial"/>
          <w:sz w:val="22"/>
          <w:szCs w:val="22"/>
        </w:rPr>
        <w:t>может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 поручать обработку </w:t>
      </w:r>
      <w:proofErr w:type="spellStart"/>
      <w:r w:rsidR="0044702C" w:rsidRPr="00210D03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 другим лицам (третьим сторонам), а также выступать в роли лица, осуществляющего обработку </w:t>
      </w:r>
      <w:proofErr w:type="spellStart"/>
      <w:r w:rsidR="0044702C" w:rsidRPr="00210D03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 xml:space="preserve"> по поручению других операторов </w:t>
      </w:r>
      <w:proofErr w:type="spellStart"/>
      <w:r w:rsidR="0044702C" w:rsidRPr="00210D03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210D03">
        <w:rPr>
          <w:rFonts w:ascii="Arial" w:hAnsi="Arial" w:cs="Arial"/>
          <w:sz w:val="22"/>
          <w:szCs w:val="22"/>
        </w:rPr>
        <w:t>.</w:t>
      </w:r>
    </w:p>
    <w:p w14:paraId="54BF2B6C" w14:textId="752BA5C9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</w:t>
      </w:r>
      <w:r w:rsidR="00411898">
        <w:rPr>
          <w:rFonts w:ascii="Arial" w:hAnsi="Arial" w:cs="Arial"/>
          <w:sz w:val="22"/>
          <w:szCs w:val="22"/>
        </w:rPr>
        <w:t xml:space="preserve">Индивидуальный </w:t>
      </w:r>
      <w:proofErr w:type="spellStart"/>
      <w:r w:rsidR="00411898">
        <w:rPr>
          <w:rFonts w:ascii="Arial" w:hAnsi="Arial" w:cs="Arial"/>
          <w:sz w:val="22"/>
          <w:szCs w:val="22"/>
        </w:rPr>
        <w:t>предприниматель</w:t>
      </w:r>
      <w:r w:rsidRPr="00210D03">
        <w:rPr>
          <w:rFonts w:ascii="Arial" w:hAnsi="Arial" w:cs="Arial"/>
          <w:sz w:val="22"/>
          <w:szCs w:val="22"/>
        </w:rPr>
        <w:t>поручает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третьему лицу, с таким лицом заключается Соглашение об условиях поручения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6)</w:t>
      </w:r>
      <w:r w:rsidRPr="00210D03">
        <w:rPr>
          <w:rFonts w:ascii="Arial" w:hAnsi="Arial" w:cs="Arial"/>
          <w:sz w:val="22"/>
          <w:szCs w:val="22"/>
        </w:rPr>
        <w:t xml:space="preserve">. Ответственным за заключение такого Соглашения об условиях поручения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инициатор заключения договора.</w:t>
      </w:r>
    </w:p>
    <w:p w14:paraId="44F19F28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473A1F8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9" w:name="_Toc173857653"/>
      <w:r w:rsidRPr="00210D03">
        <w:rPr>
          <w:rFonts w:ascii="Arial" w:hAnsi="Arial" w:cs="Arial"/>
          <w:sz w:val="22"/>
          <w:szCs w:val="22"/>
        </w:rPr>
        <w:t>Рассмотрение обращений (запросов) субъектов персональных данных</w:t>
      </w:r>
      <w:bookmarkEnd w:id="19"/>
    </w:p>
    <w:p w14:paraId="631951CD" w14:textId="20EECF50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Субъекты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имеют право получать информацию, касающуюся обработки 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 xml:space="preserve">, в соответствии с требованиями Федерального закона «О персональных данных» и Политикой </w:t>
      </w:r>
      <w:r w:rsidR="00C17C3E">
        <w:rPr>
          <w:rFonts w:ascii="Arial" w:hAnsi="Arial" w:cs="Arial"/>
          <w:sz w:val="22"/>
          <w:szCs w:val="22"/>
        </w:rPr>
        <w:t>ИП</w:t>
      </w:r>
      <w:r w:rsidRPr="00210D03">
        <w:rPr>
          <w:rFonts w:ascii="Arial" w:hAnsi="Arial" w:cs="Arial"/>
          <w:sz w:val="22"/>
          <w:szCs w:val="22"/>
        </w:rPr>
        <w:t xml:space="preserve"> в области обработки и обеспечения безопасности персональных данных.</w:t>
      </w:r>
    </w:p>
    <w:p w14:paraId="5D6413D7" w14:textId="77777777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Учет обращений (запросов) субъектов персональных данных ведется в журнале учета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9)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635A0E4C" w14:textId="3DD6D9E5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получения обращения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лицо, непосредственно получившее запрос, обязано незамедлительно (в течение 1 рабочего дня) направить такую информацию </w:t>
      </w:r>
      <w:r w:rsidRPr="00210D03">
        <w:rPr>
          <w:rFonts w:ascii="Arial" w:hAnsi="Arial" w:cs="Arial"/>
          <w:sz w:val="22"/>
          <w:szCs w:val="22"/>
        </w:rPr>
        <w:lastRenderedPageBreak/>
        <w:t xml:space="preserve">ответственному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 </w:t>
      </w:r>
      <w:r w:rsidR="00C17C3E">
        <w:rPr>
          <w:rFonts w:ascii="Arial" w:hAnsi="Arial" w:cs="Arial"/>
          <w:sz w:val="22"/>
          <w:szCs w:val="22"/>
        </w:rPr>
        <w:t>ИП</w:t>
      </w:r>
      <w:r w:rsidRPr="00210D03">
        <w:rPr>
          <w:rFonts w:ascii="Arial" w:hAnsi="Arial" w:cs="Arial"/>
          <w:sz w:val="22"/>
          <w:szCs w:val="22"/>
        </w:rPr>
        <w:t xml:space="preserve">. Лицо, непосредственно получившее запрос, не вправе самостоятельно направлять какую-либо информацию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относительно обработки его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0E368BB" w14:textId="0AFA0CCD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Ответственный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 </w:t>
      </w:r>
      <w:r w:rsidR="00C17C3E">
        <w:rPr>
          <w:rFonts w:ascii="Arial" w:hAnsi="Arial" w:cs="Arial"/>
          <w:sz w:val="22"/>
          <w:szCs w:val="22"/>
        </w:rPr>
        <w:t>ИП</w:t>
      </w:r>
      <w:r w:rsidRPr="00210D03">
        <w:rPr>
          <w:rFonts w:ascii="Arial" w:hAnsi="Arial" w:cs="Arial"/>
          <w:sz w:val="22"/>
          <w:szCs w:val="22"/>
        </w:rPr>
        <w:t xml:space="preserve"> обязаны предоставить ответ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установленные законодательством сроки.</w:t>
      </w:r>
    </w:p>
    <w:p w14:paraId="7F358FB8" w14:textId="77777777" w:rsidR="0044702C" w:rsidRPr="00210D03" w:rsidRDefault="0044702C" w:rsidP="00783612">
      <w:pPr>
        <w:pStyle w:val="a1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44D7721D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20" w:name="_Toc173857654"/>
      <w:r w:rsidRPr="00210D03">
        <w:rPr>
          <w:rFonts w:ascii="Arial" w:hAnsi="Arial" w:cs="Arial"/>
          <w:sz w:val="22"/>
          <w:szCs w:val="22"/>
        </w:rPr>
        <w:t>Проведение служебного расследования по фактам разглашения персональных данных либо неправомерной их обработки</w:t>
      </w:r>
      <w:bookmarkEnd w:id="20"/>
    </w:p>
    <w:p w14:paraId="1841AE82" w14:textId="65ACA8F6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выявления утраты материальных носителей, разглашения или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 xml:space="preserve"> должны быть осуществлены действия, направленные на обеспечение законных прав и свобод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приняты исчерпывающие меры по локализации условий, способствовавших нарушению режима защиты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минимизации ущерба.</w:t>
      </w:r>
    </w:p>
    <w:p w14:paraId="2AD08140" w14:textId="064CF33C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 фактах утраты материальных носителей, разглашения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либо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письменно информируется ответственный за организацию обработки персональных данных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="00843911" w:rsidRPr="00210D03">
        <w:rPr>
          <w:rFonts w:ascii="Arial" w:hAnsi="Arial" w:cs="Arial"/>
          <w:sz w:val="22"/>
          <w:szCs w:val="22"/>
        </w:rPr>
        <w:t>,</w:t>
      </w:r>
      <w:r w:rsidRPr="00210D03">
        <w:rPr>
          <w:rFonts w:ascii="Arial" w:hAnsi="Arial" w:cs="Arial"/>
          <w:sz w:val="22"/>
          <w:szCs w:val="22"/>
        </w:rPr>
        <w:t xml:space="preserve"> и сотрудник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. Факт нарушения порядка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фиксируется в журнале учета нарушений порядка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10)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BFB4DCB" w14:textId="385E2F1F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Служебное расследование проводится в соответствии с установленными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 xml:space="preserve"> корпоративными требованиями и в рамках </w:t>
      </w:r>
      <w:r w:rsidR="004663BF">
        <w:rPr>
          <w:rFonts w:ascii="Arial" w:hAnsi="Arial" w:cs="Arial"/>
          <w:sz w:val="22"/>
          <w:szCs w:val="22"/>
        </w:rPr>
        <w:t>законодательства РФ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2E41A8C" w14:textId="77777777" w:rsidR="0044702C" w:rsidRPr="00210D03" w:rsidRDefault="0044702C" w:rsidP="00783612">
      <w:pPr>
        <w:pStyle w:val="a1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53DB305E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21" w:name="_Toc173857655"/>
      <w:r w:rsidRPr="00210D03">
        <w:rPr>
          <w:rFonts w:ascii="Arial" w:hAnsi="Arial" w:cs="Arial"/>
          <w:sz w:val="22"/>
          <w:szCs w:val="22"/>
        </w:rPr>
        <w:t>Требования к помещениям, где осуществляется неавтоматизированная обработка персональных данных</w:t>
      </w:r>
      <w:bookmarkEnd w:id="21"/>
      <w:r w:rsidRPr="00210D03">
        <w:rPr>
          <w:rFonts w:ascii="Arial" w:hAnsi="Arial" w:cs="Arial"/>
          <w:sz w:val="22"/>
          <w:szCs w:val="22"/>
        </w:rPr>
        <w:t xml:space="preserve"> </w:t>
      </w:r>
    </w:p>
    <w:p w14:paraId="1ADB793E" w14:textId="1AC0DF1A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Неавтоматизированная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="00EF5ED3">
        <w:rPr>
          <w:rFonts w:ascii="Arial" w:hAnsi="Arial" w:cs="Arial"/>
          <w:sz w:val="22"/>
          <w:szCs w:val="22"/>
        </w:rPr>
        <w:t>у Индивидуального предпринимателя</w:t>
      </w:r>
      <w:r w:rsidRPr="00210D03">
        <w:rPr>
          <w:rFonts w:ascii="Arial" w:hAnsi="Arial" w:cs="Arial"/>
          <w:sz w:val="22"/>
          <w:szCs w:val="22"/>
        </w:rPr>
        <w:t xml:space="preserve"> может осуществляться только в помещениях согласно утвержденному перечню. Указанный перечень утверждается </w:t>
      </w:r>
      <w:r w:rsidR="00EF208F">
        <w:rPr>
          <w:rFonts w:ascii="Arial" w:hAnsi="Arial" w:cs="Arial"/>
          <w:sz w:val="22"/>
          <w:szCs w:val="22"/>
        </w:rPr>
        <w:t>Индивидуальным предпринимателем</w:t>
      </w:r>
      <w:r w:rsidR="00D33108">
        <w:rPr>
          <w:rFonts w:ascii="Arial" w:hAnsi="Arial" w:cs="Arial"/>
          <w:sz w:val="22"/>
          <w:szCs w:val="22"/>
        </w:rPr>
        <w:t xml:space="preserve"> и</w:t>
      </w:r>
      <w:r w:rsidR="00BC0D29">
        <w:rPr>
          <w:rFonts w:ascii="Arial" w:hAnsi="Arial" w:cs="Arial"/>
          <w:sz w:val="22"/>
          <w:szCs w:val="22"/>
        </w:rPr>
        <w:t>/ или</w:t>
      </w:r>
      <w:r w:rsidR="00D33108">
        <w:rPr>
          <w:rFonts w:ascii="Arial" w:hAnsi="Arial" w:cs="Arial"/>
          <w:sz w:val="22"/>
          <w:szCs w:val="22"/>
        </w:rPr>
        <w:t xml:space="preserve"> Руководителем СБ</w:t>
      </w:r>
      <w:r w:rsidR="00BC0D29">
        <w:rPr>
          <w:rFonts w:ascii="Arial" w:hAnsi="Arial" w:cs="Arial"/>
          <w:sz w:val="22"/>
          <w:szCs w:val="22"/>
        </w:rPr>
        <w:t xml:space="preserve"> (при наличии в структуре компании)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0C6F2FF" w14:textId="77777777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Помещения должны иметь стандартные офисные входные двери. Не допускается применение открытого пространства («</w:t>
      </w:r>
      <w:proofErr w:type="spellStart"/>
      <w:r w:rsidRPr="00210D03">
        <w:rPr>
          <w:rFonts w:ascii="Arial" w:hAnsi="Arial" w:cs="Arial"/>
          <w:sz w:val="22"/>
          <w:szCs w:val="22"/>
        </w:rPr>
        <w:t>open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D03">
        <w:rPr>
          <w:rFonts w:ascii="Arial" w:hAnsi="Arial" w:cs="Arial"/>
          <w:sz w:val="22"/>
          <w:szCs w:val="22"/>
        </w:rPr>
        <w:t>space</w:t>
      </w:r>
      <w:proofErr w:type="spellEnd"/>
      <w:r w:rsidRPr="00210D03">
        <w:rPr>
          <w:rFonts w:ascii="Arial" w:hAnsi="Arial" w:cs="Arial"/>
          <w:sz w:val="22"/>
          <w:szCs w:val="22"/>
        </w:rPr>
        <w:t>») для офиса.</w:t>
      </w:r>
    </w:p>
    <w:p w14:paraId="1B6518AD" w14:textId="3103A835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Конструкция применяемых дверей должна позволять производить установку запорных элементов</w:t>
      </w:r>
      <w:r w:rsidR="00D33108">
        <w:rPr>
          <w:rFonts w:ascii="Arial" w:hAnsi="Arial" w:cs="Arial"/>
          <w:sz w:val="22"/>
          <w:szCs w:val="22"/>
        </w:rPr>
        <w:t xml:space="preserve">, </w:t>
      </w:r>
      <w:r w:rsidRPr="00210D03">
        <w:rPr>
          <w:rFonts w:ascii="Arial" w:hAnsi="Arial" w:cs="Arial"/>
          <w:sz w:val="22"/>
          <w:szCs w:val="22"/>
        </w:rPr>
        <w:t>СКУД для организации контроля технического доступа в помещение, а также эффективное использование этих элементов в процессе эксплуатации.</w:t>
      </w:r>
    </w:p>
    <w:p w14:paraId="10705807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в обязательном порядке оборудуются элементами централизованной системы охранной сигнализации офиса с минимум </w:t>
      </w:r>
      <w:proofErr w:type="spellStart"/>
      <w:r w:rsidRPr="00854655">
        <w:rPr>
          <w:rFonts w:ascii="Arial" w:hAnsi="Arial" w:cs="Arial"/>
          <w:sz w:val="22"/>
          <w:szCs w:val="22"/>
        </w:rPr>
        <w:t>двухпороговым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контролем и выводом информации на пункт центрального наблюдения охраны.</w:t>
      </w:r>
    </w:p>
    <w:p w14:paraId="40EDBA57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в обязательном порядке оборудуются СКУД, которая в штатном режиме выполняет функцию как избирательного доступа (доступа конкретного лица), так и общего (доступа всех лиц) с обязательной фиксацией времени входа/выхода (в зависимости от функционала подразделения, располагающегося в каждом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).</w:t>
      </w:r>
    </w:p>
    <w:p w14:paraId="7B12857A" w14:textId="1B52EC92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каждом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должны располагаться рабочие места только сотрудников подразделений </w:t>
      </w:r>
      <w:r w:rsidR="00C17C3E">
        <w:rPr>
          <w:rFonts w:ascii="Arial" w:hAnsi="Arial" w:cs="Arial"/>
          <w:sz w:val="22"/>
          <w:szCs w:val="22"/>
        </w:rPr>
        <w:t>ИП</w:t>
      </w:r>
      <w:r w:rsidRPr="00854655">
        <w:rPr>
          <w:rFonts w:ascii="Arial" w:hAnsi="Arial" w:cs="Arial"/>
          <w:sz w:val="22"/>
          <w:szCs w:val="22"/>
        </w:rPr>
        <w:t xml:space="preserve">, занимающихся обработкой </w:t>
      </w:r>
      <w:proofErr w:type="spellStart"/>
      <w:r w:rsidRPr="00854655">
        <w:rPr>
          <w:rFonts w:ascii="Arial" w:hAnsi="Arial" w:cs="Arial"/>
          <w:sz w:val="22"/>
          <w:szCs w:val="22"/>
        </w:rPr>
        <w:t>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10978C6A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рабочем порядке снимать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с охраны (получать ключи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(на КПП – при наличии возможности)) и ставить на охрану (при сдаче ключей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(на КПП – при наличии возможности)) могут только сотрудники располагающегося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подразделения. В целях организации учета ключей, предусмотренных к выдаче целевым работникам, обрабатывающим </w:t>
      </w:r>
      <w:proofErr w:type="spellStart"/>
      <w:r w:rsidRPr="00854655">
        <w:rPr>
          <w:rFonts w:ascii="Arial" w:hAnsi="Arial" w:cs="Arial"/>
          <w:sz w:val="22"/>
          <w:szCs w:val="22"/>
        </w:rPr>
        <w:t>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, на КПП может вестись отдельный Журнал, фиксирующий оборот ключей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20F271FC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Закрытие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на механический замок и постановка на охрану (происходит процедурно (при сдаче ключей на охране КПП – при наличии возможности)) осуществляется последним сотрудником подразделения (чье рабочее место находится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), покидающим помещение в конце рабочего дня.</w:t>
      </w:r>
    </w:p>
    <w:p w14:paraId="100BA239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После сдачи ключи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хранятся на охране КПП (при наличии возможности) до следующей выдачи.</w:t>
      </w:r>
    </w:p>
    <w:p w14:paraId="295B17BC" w14:textId="41A599D7" w:rsidR="0044702C" w:rsidRPr="00854655" w:rsidRDefault="00BD3E3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Вскрытие помещения (отпирание механического замка и автоматическое процедурное снятие с технической охраны уполномоченным лицом) происходит после получения ключей на посту КПП сотрудником подразделения, чье рабочее место располагается в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>.</w:t>
      </w:r>
    </w:p>
    <w:p w14:paraId="26AA5586" w14:textId="090B9411" w:rsidR="0044702C" w:rsidRPr="00854655" w:rsidRDefault="00BD3E3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В течение всего рабочего времени двери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должны находиться в полностью закрытом состоянии средствами СКУД. Вход в помещение и выход из него сотрудников в штатном </w:t>
      </w:r>
      <w:r w:rsidR="0044702C" w:rsidRPr="00854655">
        <w:rPr>
          <w:rFonts w:ascii="Arial" w:hAnsi="Arial" w:cs="Arial"/>
          <w:sz w:val="22"/>
          <w:szCs w:val="22"/>
        </w:rPr>
        <w:lastRenderedPageBreak/>
        <w:t xml:space="preserve">режиме производится только по персональным пропускам посредством установленной СКУД или обеспечивается сотрудниками подразделения, чьи рабочие места находятся в конкретном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>.</w:t>
      </w:r>
    </w:p>
    <w:p w14:paraId="6F9FC16E" w14:textId="596CE4B6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отдельных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, куда необходим доступ любому сотруднику </w:t>
      </w:r>
      <w:r w:rsidR="00C17C3E">
        <w:rPr>
          <w:rFonts w:ascii="Arial" w:hAnsi="Arial" w:cs="Arial"/>
          <w:sz w:val="22"/>
          <w:szCs w:val="22"/>
        </w:rPr>
        <w:t>ИП</w:t>
      </w:r>
      <w:r w:rsidRPr="00854655">
        <w:rPr>
          <w:rFonts w:ascii="Arial" w:hAnsi="Arial" w:cs="Arial"/>
          <w:sz w:val="22"/>
          <w:szCs w:val="22"/>
        </w:rPr>
        <w:t xml:space="preserve">, имеющему постоянный личный пропуск, СКУД осуществляет только фиксацию транзакций (вход/выход, время) без ограничения доступа. В таких помещениях контроль доступа посторонних должен осуществляться сотрудниками располагающегося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подразделения. </w:t>
      </w:r>
    </w:p>
    <w:p w14:paraId="5ECC8B4D" w14:textId="77777777" w:rsidR="0044702C" w:rsidRPr="00854655" w:rsidRDefault="0044702C" w:rsidP="00783612">
      <w:pPr>
        <w:pStyle w:val="a1"/>
        <w:tabs>
          <w:tab w:val="left" w:pos="1276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>В случае, когда помещение покидает (даже временно) последний сотрудник подразделения, чье рабочее место находится в данном помещении, помещение должно запираться им на имеющийся механический замок.</w:t>
      </w:r>
    </w:p>
    <w:p w14:paraId="6808EA01" w14:textId="76E200D1" w:rsidR="0044702C" w:rsidRPr="00854655" w:rsidRDefault="00EB0BC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Безопасность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ИСПДн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, имеющихся в любом виде (на любых носителях или в виде документов) в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в процессе работы, осуществляется посредством самоохраны (самоконтроля) сотрудниками подразделения, занимающегося обработкой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>.</w:t>
      </w:r>
    </w:p>
    <w:p w14:paraId="39060AD2" w14:textId="57464C6F" w:rsidR="0044702C" w:rsidRPr="00854655" w:rsidRDefault="00EB0BC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Техническая охрана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осуществляется посредством технических средств безопасности, штатными силами дежурной смены.</w:t>
      </w:r>
    </w:p>
    <w:p w14:paraId="37D9E7B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D9A3D2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127EDE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3DFC69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AD23D6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E89D11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82715D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E7D41F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658029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968F3C2" w14:textId="3ADA9ADD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F73E0AE" w14:textId="4B7F6F9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2E8E1C6" w14:textId="6B2A54AD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51FF527A" w14:textId="4B0C063C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7580590" w14:textId="76DA3003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B70E6F7" w14:textId="25595F95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0B4A667" w14:textId="5D609E00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5E9A4515" w14:textId="5F5923B9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9BC5C07" w14:textId="4A2360F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A4CD234" w14:textId="0028FE3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3FAE52D6" w14:textId="1DACAC12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451E59E" w14:textId="54E27EEB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02BD0C5" w14:textId="7BF4CF68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9C5D1AC" w14:textId="3509AE4B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F7041FF" w14:textId="20A0A9C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E9F1954" w14:textId="489B8F05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2CA950D" w14:textId="7777777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A5C588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3BE1BD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72270F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3114083B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0F2D15D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53074313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E20337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0F7C66F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ADBED9E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59B50538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6C439C88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36C14FE4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8D9503B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99B926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D27F5F3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A2FEE80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F77B0FD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567D5F6" w14:textId="77777777" w:rsidR="00EB0BC5" w:rsidRDefault="00EB0BC5" w:rsidP="00783612">
      <w:pPr>
        <w:pStyle w:val="a1"/>
        <w:rPr>
          <w:rFonts w:ascii="Arial" w:hAnsi="Arial" w:cs="Arial"/>
          <w:sz w:val="22"/>
          <w:szCs w:val="22"/>
        </w:rPr>
      </w:pPr>
    </w:p>
    <w:p w14:paraId="3F3E3822" w14:textId="3EEF1790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1</w:t>
      </w:r>
    </w:p>
    <w:p w14:paraId="50FC38F5" w14:textId="77777777" w:rsidR="0044702C" w:rsidRPr="00210D03" w:rsidRDefault="0044702C" w:rsidP="00783612">
      <w:pPr>
        <w:suppressAutoHyphens/>
        <w:spacing w:after="0"/>
        <w:jc w:val="right"/>
        <w:rPr>
          <w:rFonts w:ascii="Arial" w:hAnsi="Arial" w:cs="Arial"/>
          <w:b/>
          <w:bCs/>
        </w:rPr>
      </w:pPr>
    </w:p>
    <w:p w14:paraId="7721E937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УТВЕРЖДАЮ</w:t>
      </w:r>
    </w:p>
    <w:p w14:paraId="6AFCD77E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Должность, подпись, ФИО</w:t>
      </w:r>
    </w:p>
    <w:p w14:paraId="00E3E800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14:paraId="4247F8C7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_____</w:t>
      </w:r>
      <w:proofErr w:type="gramStart"/>
      <w:r w:rsidRPr="00210D03">
        <w:rPr>
          <w:rFonts w:ascii="Arial" w:hAnsi="Arial" w:cs="Arial"/>
          <w:bCs/>
          <w:color w:val="000000" w:themeColor="text1"/>
        </w:rPr>
        <w:t>_._</w:t>
      </w:r>
      <w:proofErr w:type="gramEnd"/>
      <w:r w:rsidRPr="00210D03">
        <w:rPr>
          <w:rFonts w:ascii="Arial" w:hAnsi="Arial" w:cs="Arial"/>
          <w:bCs/>
          <w:color w:val="000000" w:themeColor="text1"/>
        </w:rPr>
        <w:t>____.202__г.</w:t>
      </w:r>
    </w:p>
    <w:p w14:paraId="5E1FCDA6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color w:val="000000"/>
        </w:rPr>
      </w:pPr>
    </w:p>
    <w:p w14:paraId="05213911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bCs/>
        </w:rPr>
      </w:pPr>
    </w:p>
    <w:p w14:paraId="6696F9E5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ИНСТРУКЦИЯ</w:t>
      </w:r>
    </w:p>
    <w:p w14:paraId="48FDB349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Cs/>
        </w:rPr>
      </w:pPr>
      <w:r w:rsidRPr="00210D03">
        <w:rPr>
          <w:rFonts w:ascii="Arial" w:hAnsi="Arial" w:cs="Arial"/>
        </w:rPr>
        <w:t>(</w:t>
      </w:r>
      <w:r w:rsidRPr="00210D03">
        <w:rPr>
          <w:rFonts w:ascii="Arial" w:hAnsi="Arial" w:cs="Arial"/>
          <w:bCs/>
        </w:rPr>
        <w:t>ответственного за организацию обработки персональных данных)</w:t>
      </w:r>
    </w:p>
    <w:p w14:paraId="47D3E357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C5690F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5C1FDD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ОБЩИЕ ПОЛОЖЕНИЯ</w:t>
      </w:r>
    </w:p>
    <w:p w14:paraId="2F3F6310" w14:textId="00DC7C46" w:rsidR="0044702C" w:rsidRPr="00210D03" w:rsidRDefault="0044702C" w:rsidP="00783612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 xml:space="preserve">Настоящая Инструкция определяет функциональные обязанности ответственного за организацию обработки персональных данных в </w:t>
      </w:r>
      <w:r w:rsidR="00463A12">
        <w:rPr>
          <w:rFonts w:ascii="Arial" w:hAnsi="Arial" w:cs="Arial"/>
          <w:snapToGrid w:val="0"/>
          <w:color w:val="000000"/>
        </w:rPr>
        <w:t xml:space="preserve">ИП НИКИТИН С.Л. </w:t>
      </w:r>
      <w:r w:rsidRPr="00210D03">
        <w:rPr>
          <w:rFonts w:ascii="Arial" w:hAnsi="Arial" w:cs="Arial"/>
          <w:snapToGrid w:val="0"/>
          <w:color w:val="000000"/>
        </w:rPr>
        <w:t xml:space="preserve">(далее по тексту – </w:t>
      </w:r>
      <w:r w:rsidR="001720B0">
        <w:rPr>
          <w:rFonts w:ascii="Arial" w:hAnsi="Arial" w:cs="Arial"/>
          <w:snapToGrid w:val="0"/>
          <w:color w:val="000000"/>
        </w:rPr>
        <w:t>ИП</w:t>
      </w:r>
      <w:r w:rsidRPr="00210D03">
        <w:rPr>
          <w:rFonts w:ascii="Arial" w:hAnsi="Arial" w:cs="Arial"/>
          <w:snapToGrid w:val="0"/>
          <w:color w:val="000000"/>
        </w:rPr>
        <w:t>), перечень его прав и ответственность за исполнение возложенных обязанностей.</w:t>
      </w:r>
    </w:p>
    <w:p w14:paraId="2DC8275E" w14:textId="701B291F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Ответственный за организацию работы по обработке персональных данных (далее по тексту – «Ответственный») назначается и освобождается от выполнения функций ответственного за организацию обработки персональных данных </w:t>
      </w:r>
      <w:r w:rsidR="001720B0">
        <w:rPr>
          <w:rFonts w:ascii="Arial" w:hAnsi="Arial" w:cs="Arial"/>
          <w:snapToGrid w:val="0"/>
        </w:rPr>
        <w:t>Индивидуальным предпринимателем</w:t>
      </w:r>
      <w:r w:rsidRPr="00210D03">
        <w:rPr>
          <w:rFonts w:ascii="Arial" w:hAnsi="Arial" w:cs="Arial"/>
          <w:snapToGrid w:val="0"/>
        </w:rPr>
        <w:t>.</w:t>
      </w:r>
    </w:p>
    <w:p w14:paraId="729B10B8" w14:textId="18181293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Ответственный является должностным лицом, ответственным за организацию обработки персональных данных </w:t>
      </w:r>
      <w:r w:rsidR="00EF5ED3">
        <w:rPr>
          <w:rFonts w:ascii="Arial" w:hAnsi="Arial" w:cs="Arial"/>
          <w:snapToGrid w:val="0"/>
        </w:rPr>
        <w:t>у Индивидуального предпринимателя</w:t>
      </w:r>
      <w:r w:rsidRPr="00210D03">
        <w:rPr>
          <w:rFonts w:ascii="Arial" w:hAnsi="Arial" w:cs="Arial"/>
          <w:snapToGrid w:val="0"/>
        </w:rPr>
        <w:t xml:space="preserve">. В рамках исполнения данных функций Ответственный получает указания непосредственно от </w:t>
      </w:r>
      <w:r w:rsidR="00333BB6">
        <w:rPr>
          <w:rFonts w:ascii="Arial" w:hAnsi="Arial" w:cs="Arial"/>
          <w:snapToGrid w:val="0"/>
        </w:rPr>
        <w:t>Индивидуального предпринимателя</w:t>
      </w:r>
      <w:r w:rsidRPr="00210D03">
        <w:rPr>
          <w:rFonts w:ascii="Arial" w:hAnsi="Arial" w:cs="Arial"/>
          <w:snapToGrid w:val="0"/>
        </w:rPr>
        <w:t xml:space="preserve">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 xml:space="preserve"> и подотчетен ему. </w:t>
      </w:r>
    </w:p>
    <w:p w14:paraId="41DD5F4D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Для целей исполнения обязанностей Ответственный наделяется организационно-распорядительными функциями в данной сфере и обладает полномочиями по принятию решений в области обеспечения защиты персональных данных, имеющих юридическое значение и влекущих определенные юридические последствия.</w:t>
      </w:r>
    </w:p>
    <w:p w14:paraId="649DDB92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 своей деятельности Ответственный руководствуется:</w:t>
      </w:r>
    </w:p>
    <w:p w14:paraId="16FD5EA3" w14:textId="7585E225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Политикой </w:t>
      </w:r>
      <w:r w:rsidR="00463A12">
        <w:rPr>
          <w:rFonts w:ascii="Arial" w:hAnsi="Arial" w:cs="Arial"/>
          <w:snapToGrid w:val="0"/>
        </w:rPr>
        <w:t>ИП НИКИТИН С.Л</w:t>
      </w:r>
      <w:r w:rsidR="00333BB6">
        <w:rPr>
          <w:rFonts w:ascii="Arial" w:hAnsi="Arial" w:cs="Arial"/>
          <w:snapToGrid w:val="0"/>
        </w:rPr>
        <w:t>.</w:t>
      </w:r>
      <w:r w:rsidR="00463A12">
        <w:rPr>
          <w:rFonts w:ascii="Arial" w:hAnsi="Arial" w:cs="Arial"/>
          <w:snapToGrid w:val="0"/>
        </w:rPr>
        <w:t xml:space="preserve"> </w:t>
      </w:r>
      <w:r w:rsidRPr="00210D03">
        <w:rPr>
          <w:rFonts w:ascii="Arial" w:hAnsi="Arial" w:cs="Arial"/>
          <w:snapToGrid w:val="0"/>
        </w:rPr>
        <w:t>в области обработки персональных данных;</w:t>
      </w:r>
    </w:p>
    <w:p w14:paraId="11244A97" w14:textId="0F389792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Положением об обработке и защит</w:t>
      </w:r>
      <w:r w:rsidR="003677A8">
        <w:rPr>
          <w:rFonts w:ascii="Arial" w:hAnsi="Arial" w:cs="Arial"/>
          <w:snapToGrid w:val="0"/>
        </w:rPr>
        <w:t>е</w:t>
      </w:r>
      <w:r w:rsidRPr="00210D03">
        <w:rPr>
          <w:rFonts w:ascii="Arial" w:hAnsi="Arial" w:cs="Arial"/>
          <w:snapToGrid w:val="0"/>
        </w:rPr>
        <w:t xml:space="preserve"> персональных данных </w:t>
      </w:r>
      <w:r w:rsidR="00463A12">
        <w:rPr>
          <w:rFonts w:ascii="Arial" w:hAnsi="Arial" w:cs="Arial"/>
          <w:snapToGrid w:val="0"/>
        </w:rPr>
        <w:t>ИП НИКИТИН С.Л.</w:t>
      </w:r>
    </w:p>
    <w:p w14:paraId="384E3F40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Законодательством Российской Федерации в сфере обработки и защиты персональных данных;</w:t>
      </w:r>
    </w:p>
    <w:p w14:paraId="2CDD3D2A" w14:textId="76E251B4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Приказами и распоряжениями </w:t>
      </w:r>
      <w:r w:rsidR="00333BB6">
        <w:rPr>
          <w:rFonts w:ascii="Arial" w:hAnsi="Arial" w:cs="Arial"/>
          <w:snapToGrid w:val="0"/>
        </w:rPr>
        <w:t>Индивидуального предпринимателя</w:t>
      </w:r>
      <w:r w:rsidRPr="00210D03">
        <w:rPr>
          <w:rFonts w:ascii="Arial" w:hAnsi="Arial" w:cs="Arial"/>
          <w:snapToGrid w:val="0"/>
        </w:rPr>
        <w:t>;</w:t>
      </w:r>
    </w:p>
    <w:p w14:paraId="3E802F9A" w14:textId="3D2F5DA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Иными локальными нормативными актами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>, регламентирующими обработку и защиту персональных данных;</w:t>
      </w:r>
    </w:p>
    <w:p w14:paraId="56AEFB63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Настоящей Инструкцией.</w:t>
      </w:r>
    </w:p>
    <w:p w14:paraId="11EEFA02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обработки персональных данных должен знать:</w:t>
      </w:r>
    </w:p>
    <w:p w14:paraId="17F9C791" w14:textId="7C352F4F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Законодательные и нормативно-правовые акты, положения, инструкции, другие материалы и документы, регламентирующие деятельность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>, а также обработку персональных данных;</w:t>
      </w:r>
    </w:p>
    <w:p w14:paraId="6469B8ED" w14:textId="7C825F44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Локальные документы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 xml:space="preserve"> по вопросам обработки и защиты персональных данных, документы,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14:paraId="46E83F3A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Методы применения правовых, организационных и технических мер по обеспечению безопасности персональных данных; </w:t>
      </w:r>
    </w:p>
    <w:p w14:paraId="56CE79D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Меры осуществления внутреннего контроля соответствия обработки персональных данных; </w:t>
      </w:r>
    </w:p>
    <w:p w14:paraId="4A2460C1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lastRenderedPageBreak/>
        <w:t>Порядок оценки вреда, который может быть причинен субъектам персональных данных в случае нарушения законодательства о персональных данных;</w:t>
      </w:r>
    </w:p>
    <w:p w14:paraId="70A0A26E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Порядок разработки нормативных материалов для защиты персональных данных; </w:t>
      </w:r>
    </w:p>
    <w:p w14:paraId="5D843964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Передовой отечественный и зарубежный опыт в области обработки персональных данных.</w:t>
      </w:r>
    </w:p>
    <w:p w14:paraId="349A8CAB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Методы обработки информации с использованием современных технических средств;</w:t>
      </w:r>
    </w:p>
    <w:p w14:paraId="28133FB5" w14:textId="471BFE60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Организационную структуру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>.</w:t>
      </w:r>
    </w:p>
    <w:p w14:paraId="057FD67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b/>
          <w:bCs/>
        </w:rPr>
      </w:pPr>
    </w:p>
    <w:p w14:paraId="1452CF80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ОСНОВНЫЕ ОБЯЗАННОСТИ</w:t>
      </w:r>
    </w:p>
    <w:p w14:paraId="47EF0D2F" w14:textId="77777777" w:rsidR="0044702C" w:rsidRPr="00210D03" w:rsidRDefault="0044702C" w:rsidP="0078361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Ответственный за организацию обработки персональных данных обязан: </w:t>
      </w:r>
    </w:p>
    <w:p w14:paraId="38D999F1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принятие правовых, организационных и технических мер для обеспечения защиты персональных данных,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0EF3928A" w14:textId="016F8CE8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Организовывать и осуществлять внутренний контроль за соблюдением лицами, допущенными к обработке персональных данных, требований законодательства Российской Федерации и </w:t>
      </w:r>
      <w:r w:rsidR="00C17C3E">
        <w:rPr>
          <w:rFonts w:ascii="Arial" w:hAnsi="Arial" w:cs="Arial"/>
        </w:rPr>
        <w:t>ИП</w:t>
      </w:r>
      <w:r w:rsidRPr="00210D03">
        <w:rPr>
          <w:rFonts w:ascii="Arial" w:hAnsi="Arial" w:cs="Arial"/>
        </w:rPr>
        <w:t xml:space="preserve"> в области персональных данных, в том числе требований к защите персональных данных. </w:t>
      </w:r>
    </w:p>
    <w:p w14:paraId="31495F65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Доводить до сведения лиц, допущенных к обработке персональных данных, положений законодательства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данных. </w:t>
      </w:r>
    </w:p>
    <w:p w14:paraId="66DD866C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запросов.</w:t>
      </w:r>
    </w:p>
    <w:p w14:paraId="5B7ACA2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 в рамках своей компетенции.</w:t>
      </w:r>
    </w:p>
    <w:p w14:paraId="10AB2499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и осуществлять уведомление субъектов персональных данных, их представителей об устранении допущенных нарушений при обработке их персональных данных.</w:t>
      </w:r>
    </w:p>
    <w:p w14:paraId="10A7CBEA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процедуру оценки вреда, который может быть причинен субъектам персональных данных в случае нарушения законодательства о персональных данных, при необходимости проводить анализ соотношения указанного вреда и принимаемых оператором мер, направленных на обеспечение выполнения обязанностей, предусмотренных действующим законодательством в области обработки и защиты персональных данных.</w:t>
      </w:r>
    </w:p>
    <w:p w14:paraId="10468AA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контроль за договорной работой по вопросам, связанным с обработкой персональных данных, в том числе в части поручений обработки персональных данных.</w:t>
      </w:r>
    </w:p>
    <w:p w14:paraId="7D42F14D" w14:textId="73F502D0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Осуществлять контроль и актуализацию информационных ресурсов </w:t>
      </w:r>
      <w:r w:rsidR="00C17C3E">
        <w:rPr>
          <w:rFonts w:ascii="Arial" w:hAnsi="Arial" w:cs="Arial"/>
        </w:rPr>
        <w:t>ИП</w:t>
      </w:r>
      <w:r w:rsidRPr="00210D03">
        <w:rPr>
          <w:rFonts w:ascii="Arial" w:hAnsi="Arial" w:cs="Arial"/>
        </w:rPr>
        <w:t xml:space="preserve"> в части персональных данных.</w:t>
      </w:r>
    </w:p>
    <w:p w14:paraId="0C300ABE" w14:textId="742155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Осуществлять контроль и актуализацию уведомления об обработке персональных данных </w:t>
      </w:r>
      <w:r w:rsidR="00C17C3E">
        <w:rPr>
          <w:rFonts w:ascii="Arial" w:hAnsi="Arial" w:cs="Arial"/>
        </w:rPr>
        <w:t>ИП</w:t>
      </w:r>
      <w:r w:rsidRPr="00210D03">
        <w:rPr>
          <w:rFonts w:ascii="Arial" w:hAnsi="Arial" w:cs="Arial"/>
        </w:rPr>
        <w:t>.</w:t>
      </w:r>
    </w:p>
    <w:p w14:paraId="2A18C090" w14:textId="4E0D43FD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Обеспечивать ведение и постоянную актуализацию реестра процессов обработки персональных данных </w:t>
      </w:r>
      <w:r w:rsidR="00EF5ED3">
        <w:rPr>
          <w:rFonts w:ascii="Arial" w:hAnsi="Arial" w:cs="Arial"/>
        </w:rPr>
        <w:t>у Индивидуального предпринимателя</w:t>
      </w:r>
      <w:r w:rsidRPr="00210D03">
        <w:rPr>
          <w:rFonts w:ascii="Arial" w:hAnsi="Arial" w:cs="Arial"/>
        </w:rPr>
        <w:t>.</w:t>
      </w:r>
    </w:p>
    <w:p w14:paraId="12A02E3B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взаимодействие с органом, осуществляющим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261A3FB6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Подавать запросы и обращения, подписывать их, вести переписку с органом, осуществляющим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рамках своей компетенции.</w:t>
      </w:r>
    </w:p>
    <w:p w14:paraId="580AFE62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Участвовать в рассмотрении проектов решений по вопросам своей компетенции.</w:t>
      </w:r>
    </w:p>
    <w:p w14:paraId="38CDEA91" w14:textId="3E0C6FCC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Координировать деятельность структурных подразделений </w:t>
      </w:r>
      <w:r w:rsidR="00C17C3E">
        <w:rPr>
          <w:rFonts w:ascii="Arial" w:hAnsi="Arial" w:cs="Arial"/>
        </w:rPr>
        <w:t>ИП</w:t>
      </w:r>
      <w:r w:rsidRPr="00210D03">
        <w:rPr>
          <w:rFonts w:ascii="Arial" w:hAnsi="Arial" w:cs="Arial"/>
        </w:rPr>
        <w:t xml:space="preserve"> в области обработки персональных данных.</w:t>
      </w:r>
    </w:p>
    <w:p w14:paraId="4EAC84E8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и осуществлять методическую работу в области персональных данных, в том числе осуществлять информационные рассылки об изменениях в регулировании персональных данных и лучших практиках обработки персональных данных.</w:t>
      </w:r>
    </w:p>
    <w:p w14:paraId="4B739604" w14:textId="3CDE918D" w:rsidR="0044702C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Соблюдать режим коммерческой тайны.</w:t>
      </w:r>
    </w:p>
    <w:p w14:paraId="4182A776" w14:textId="77777777" w:rsidR="00C741CE" w:rsidRPr="00210D03" w:rsidRDefault="00C741CE" w:rsidP="00C741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2C4EFA36" w14:textId="77777777" w:rsidR="0044702C" w:rsidRPr="00210D03" w:rsidRDefault="0044702C" w:rsidP="00783612">
      <w:pPr>
        <w:widowControl w:val="0"/>
        <w:spacing w:after="0" w:line="240" w:lineRule="auto"/>
        <w:rPr>
          <w:rFonts w:ascii="Arial" w:hAnsi="Arial" w:cs="Arial"/>
          <w:b/>
          <w:snapToGrid w:val="0"/>
        </w:rPr>
      </w:pPr>
    </w:p>
    <w:p w14:paraId="6CE1AC87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lastRenderedPageBreak/>
        <w:t>ПРАВА</w:t>
      </w:r>
    </w:p>
    <w:p w14:paraId="28A498C0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Ответственный за организацию обработки персональных данных имеет право: </w:t>
      </w:r>
    </w:p>
    <w:p w14:paraId="4D84D232" w14:textId="657A2B8C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Доступа к информации, касающейся обработки персональных данных </w:t>
      </w:r>
      <w:r w:rsidR="00EF5ED3">
        <w:rPr>
          <w:rFonts w:ascii="Arial" w:hAnsi="Arial" w:cs="Arial"/>
          <w:snapToGrid w:val="0"/>
        </w:rPr>
        <w:t>у Индивидуального предпринимателя</w:t>
      </w:r>
      <w:r w:rsidRPr="00210D03">
        <w:rPr>
          <w:rFonts w:ascii="Arial" w:hAnsi="Arial" w:cs="Arial"/>
          <w:snapToGrid w:val="0"/>
        </w:rPr>
        <w:t xml:space="preserve"> и включающей: цели обработки персональных данных; категории обрабатываемых персональных данных; категории субъектов персональных данных, персональные данные которых обрабатываются; перечень действий с персональными данными, общее описание используемых способов обработки персональных данных; описание мер, направленных на обеспечение выполнения </w:t>
      </w:r>
      <w:r w:rsidR="00BC53AF">
        <w:rPr>
          <w:rFonts w:ascii="Arial" w:hAnsi="Arial" w:cs="Arial"/>
          <w:snapToGrid w:val="0"/>
        </w:rPr>
        <w:t>Индивидуальным предпринимателем</w:t>
      </w:r>
      <w:r w:rsidRPr="00210D03">
        <w:rPr>
          <w:rFonts w:ascii="Arial" w:hAnsi="Arial" w:cs="Arial"/>
          <w:snapToGrid w:val="0"/>
        </w:rPr>
        <w:t xml:space="preserve"> обязанностей, предусмотренных законодательством Российской Федерации в области персональных данных, а также мер по обеспечению безопасности персональных данных при их обработке, включая сведения о наличии шифровальных (криптографических) средств и наименования этих средств, иных средств защиты персональных данных; сведениям о дате начала обработки персональных данных, срок и условия прекращения обработки персональных данных, сведениям о наличии или отсутствии трансграничной передачи персональных данных; перечню лиц, которым предоставляется доступ или обработка персональных данных; сведениям о месте нахождения базы данных информации, содержащей персональные данные граждан Российской Федерации.</w:t>
      </w:r>
    </w:p>
    <w:p w14:paraId="7B8096D6" w14:textId="77777777" w:rsidR="0044702C" w:rsidRPr="00210D03" w:rsidRDefault="0044702C" w:rsidP="00783612">
      <w:pPr>
        <w:widowControl w:val="0"/>
        <w:numPr>
          <w:ilvl w:val="2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локальные нормативные акты в пределах своей компетенции, в том числе, но не ограничиваясь:</w:t>
      </w:r>
    </w:p>
    <w:p w14:paraId="0F27854F" w14:textId="1A150D0A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Реестр процессов обработки персональных данных </w:t>
      </w:r>
      <w:r w:rsidR="00EF5ED3">
        <w:rPr>
          <w:rFonts w:ascii="Arial" w:hAnsi="Arial" w:cs="Arial"/>
          <w:snapToGrid w:val="0"/>
        </w:rPr>
        <w:t>у Индивидуального предпринимателя</w:t>
      </w:r>
      <w:r w:rsidRPr="00210D03">
        <w:rPr>
          <w:rFonts w:ascii="Arial" w:hAnsi="Arial" w:cs="Arial"/>
          <w:snapToGrid w:val="0"/>
        </w:rPr>
        <w:t>;</w:t>
      </w:r>
    </w:p>
    <w:p w14:paraId="7A31DB06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Перечень должностей работников</w:t>
      </w:r>
      <w:r w:rsidRPr="00210D03">
        <w:rPr>
          <w:rFonts w:ascii="Arial" w:hAnsi="Arial" w:cs="Arial"/>
        </w:rPr>
        <w:t xml:space="preserve">, </w:t>
      </w:r>
      <w:r w:rsidRPr="00210D03">
        <w:rPr>
          <w:rFonts w:ascii="Arial" w:hAnsi="Arial" w:cs="Arial"/>
          <w:snapToGrid w:val="0"/>
        </w:rPr>
        <w:t>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14:paraId="65AC5F47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Перечень помещений, в которых осуществляется хранение персональных данных (материальных носителей).</w:t>
      </w:r>
    </w:p>
    <w:p w14:paraId="20D0086D" w14:textId="77777777" w:rsidR="0044702C" w:rsidRPr="00210D03" w:rsidRDefault="0044702C" w:rsidP="00783612">
      <w:pPr>
        <w:widowControl w:val="0"/>
        <w:numPr>
          <w:ilvl w:val="2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14:paraId="67E00B1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решения в пределах своей компетенции.</w:t>
      </w:r>
    </w:p>
    <w:p w14:paraId="1915AAB3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Взаимодействовать со всеми службами (работниками) Компании по вопросам обработки и защиты персональных данных, требовать от специалистов подразделений представления материалов, необходимых для осуществления своих функций.</w:t>
      </w:r>
    </w:p>
    <w:p w14:paraId="6F4263D9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Требовать от работников Компании, связанных с обработкой персональных данных, выполнение положений действующего законодательства, политики и локальных актов Компании об обработке и защиты персональных данных </w:t>
      </w:r>
    </w:p>
    <w:p w14:paraId="60FD7F5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b/>
          <w:bCs/>
        </w:rPr>
      </w:pPr>
    </w:p>
    <w:p w14:paraId="780AB153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ОТВЕТСТВЕННОСТЬ</w:t>
      </w:r>
    </w:p>
    <w:p w14:paraId="4D41A800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обработки персональных данных несет ответственность за:</w:t>
      </w:r>
    </w:p>
    <w:p w14:paraId="6AD6E2BC" w14:textId="77777777" w:rsidR="0044702C" w:rsidRPr="00210D03" w:rsidRDefault="0044702C" w:rsidP="00783612">
      <w:pPr>
        <w:numPr>
          <w:ilvl w:val="2"/>
          <w:numId w:val="42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или ненадлежащее исполнение возложенных обязанностей;</w:t>
      </w:r>
    </w:p>
    <w:p w14:paraId="50C5453A" w14:textId="237DD738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 xml:space="preserve">Невыполнение Приказов и Распоряжений руководства </w:t>
      </w:r>
      <w:r w:rsidR="00C17C3E">
        <w:rPr>
          <w:rFonts w:ascii="Arial" w:hAnsi="Arial" w:cs="Arial"/>
          <w:snapToGrid w:val="0"/>
          <w:color w:val="000000"/>
        </w:rPr>
        <w:t>ИП</w:t>
      </w:r>
      <w:r w:rsidRPr="00210D03">
        <w:rPr>
          <w:rFonts w:ascii="Arial" w:hAnsi="Arial" w:cs="Arial"/>
          <w:snapToGrid w:val="0"/>
          <w:color w:val="000000"/>
        </w:rPr>
        <w:t>;</w:t>
      </w:r>
    </w:p>
    <w:p w14:paraId="3AFD9085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 xml:space="preserve">Несоблюдение трудовой и исполнительской дисциплины; </w:t>
      </w:r>
    </w:p>
    <w:p w14:paraId="2C9E1EFA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Разглашение информации, носящей конфиденциальный характер;</w:t>
      </w:r>
    </w:p>
    <w:p w14:paraId="49171C6F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Правонарушения, совершенные в процессе осуществления своей деятельности;</w:t>
      </w:r>
    </w:p>
    <w:p w14:paraId="16AAB055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</w:rPr>
        <w:t>Не</w:t>
      </w:r>
      <w:r w:rsidRPr="00210D03">
        <w:rPr>
          <w:rFonts w:ascii="Arial" w:hAnsi="Arial" w:cs="Arial"/>
          <w:snapToGrid w:val="0"/>
          <w:color w:val="000000"/>
        </w:rPr>
        <w:t>надлежащее выполнение функций по организации и контролю обработки персональных данных в соответствии с законодательством Российской Федерации в области персональных данных.</w:t>
      </w:r>
    </w:p>
    <w:p w14:paraId="2D3B76D6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br w:type="page"/>
      </w:r>
    </w:p>
    <w:p w14:paraId="5D4AADEE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210D03">
        <w:rPr>
          <w:rFonts w:ascii="Arial" w:hAnsi="Arial" w:cs="Arial"/>
          <w:b/>
          <w:snapToGrid w:val="0"/>
          <w:color w:val="000000"/>
        </w:rPr>
        <w:lastRenderedPageBreak/>
        <w:t>Лист ознакомления</w:t>
      </w:r>
    </w:p>
    <w:p w14:paraId="14FF7A86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p w14:paraId="280C3236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Я, [ФИО, должность]</w:t>
      </w:r>
    </w:p>
    <w:p w14:paraId="76EEF8B0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6"/>
        <w:gridCol w:w="2261"/>
      </w:tblGrid>
      <w:tr w:rsidR="0044702C" w:rsidRPr="00210D03" w14:paraId="196F8E8C" w14:textId="77777777" w:rsidTr="00FA2BBB">
        <w:tc>
          <w:tcPr>
            <w:tcW w:w="7366" w:type="dxa"/>
          </w:tcPr>
          <w:p w14:paraId="48C7652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24818F9F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Подпись</w:t>
            </w:r>
          </w:p>
        </w:tc>
      </w:tr>
      <w:tr w:rsidR="0044702C" w:rsidRPr="00210D03" w14:paraId="23AFF210" w14:textId="77777777" w:rsidTr="00FA2BBB">
        <w:trPr>
          <w:trHeight w:val="468"/>
        </w:trPr>
        <w:tc>
          <w:tcPr>
            <w:tcW w:w="7366" w:type="dxa"/>
          </w:tcPr>
          <w:p w14:paraId="67BC44C8" w14:textId="4235AF0C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Со всеми локальными нормативными актами </w:t>
            </w:r>
            <w:r w:rsidR="00C17C3E">
              <w:rPr>
                <w:rFonts w:ascii="Arial" w:hAnsi="Arial" w:cs="Arial"/>
                <w:snapToGrid w:val="0"/>
              </w:rPr>
              <w:t>ИП</w:t>
            </w:r>
            <w:r w:rsidRPr="00210D03">
              <w:rPr>
                <w:rFonts w:ascii="Arial" w:hAnsi="Arial" w:cs="Arial"/>
                <w:snapToGrid w:val="0"/>
              </w:rPr>
              <w:t xml:space="preserve"> об обработке персональных данных в том числе, но не ограничиваясь:</w:t>
            </w:r>
          </w:p>
          <w:p w14:paraId="3CA7A823" w14:textId="187E3654" w:rsidR="0044702C" w:rsidRPr="00210D03" w:rsidRDefault="0044702C" w:rsidP="00783612">
            <w:pPr>
              <w:numPr>
                <w:ilvl w:val="0"/>
                <w:numId w:val="41"/>
              </w:numPr>
              <w:ind w:left="0"/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Политикой </w:t>
            </w:r>
            <w:r w:rsidR="00463A12">
              <w:rPr>
                <w:rFonts w:ascii="Arial" w:hAnsi="Arial" w:cs="Arial"/>
                <w:snapToGrid w:val="0"/>
              </w:rPr>
              <w:t xml:space="preserve">ИП НИКИТИН </w:t>
            </w:r>
            <w:proofErr w:type="gramStart"/>
            <w:r w:rsidR="00463A12">
              <w:rPr>
                <w:rFonts w:ascii="Arial" w:hAnsi="Arial" w:cs="Arial"/>
                <w:snapToGrid w:val="0"/>
              </w:rPr>
              <w:t>С.Л</w:t>
            </w:r>
            <w:proofErr w:type="gramEnd"/>
            <w:r w:rsidR="00A11569">
              <w:rPr>
                <w:rFonts w:ascii="Arial" w:hAnsi="Arial" w:cs="Arial"/>
                <w:snapToGrid w:val="0"/>
              </w:rPr>
              <w:t xml:space="preserve"> </w:t>
            </w:r>
            <w:r w:rsidRPr="00210D03">
              <w:rPr>
                <w:rFonts w:ascii="Arial" w:hAnsi="Arial" w:cs="Arial"/>
                <w:snapToGrid w:val="0"/>
              </w:rPr>
              <w:t>в области обработки персональных данных;</w:t>
            </w:r>
          </w:p>
          <w:p w14:paraId="06EA2DBF" w14:textId="7B75596D" w:rsidR="0044702C" w:rsidRPr="00210D03" w:rsidRDefault="0044702C" w:rsidP="00783612">
            <w:pPr>
              <w:numPr>
                <w:ilvl w:val="0"/>
                <w:numId w:val="41"/>
              </w:numPr>
              <w:ind w:left="0"/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Положением об обработке и защит</w:t>
            </w:r>
            <w:r w:rsidR="009F2711">
              <w:rPr>
                <w:rFonts w:ascii="Arial" w:hAnsi="Arial" w:cs="Arial"/>
                <w:snapToGrid w:val="0"/>
              </w:rPr>
              <w:t>е</w:t>
            </w:r>
            <w:r w:rsidRPr="00210D03">
              <w:rPr>
                <w:rFonts w:ascii="Arial" w:hAnsi="Arial" w:cs="Arial"/>
                <w:snapToGrid w:val="0"/>
              </w:rPr>
              <w:t xml:space="preserve"> персональных данных </w:t>
            </w:r>
            <w:r w:rsidR="00463A12">
              <w:rPr>
                <w:rFonts w:ascii="Arial" w:hAnsi="Arial" w:cs="Arial"/>
                <w:snapToGrid w:val="0"/>
              </w:rPr>
              <w:t>ИП НИКИТИН С.Л.</w:t>
            </w:r>
            <w:r w:rsidRPr="00210D03">
              <w:rPr>
                <w:rFonts w:ascii="Arial" w:hAnsi="Arial" w:cs="Arial"/>
                <w:snapToGrid w:val="0"/>
              </w:rPr>
              <w:t>,</w:t>
            </w:r>
          </w:p>
          <w:p w14:paraId="60E9A27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</w:p>
        </w:tc>
        <w:tc>
          <w:tcPr>
            <w:tcW w:w="2261" w:type="dxa"/>
          </w:tcPr>
          <w:p w14:paraId="7E0BBF1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432DB14C" w14:textId="77777777" w:rsidTr="00FA2BBB">
        <w:trPr>
          <w:trHeight w:val="468"/>
        </w:trPr>
        <w:tc>
          <w:tcPr>
            <w:tcW w:w="7366" w:type="dxa"/>
          </w:tcPr>
          <w:p w14:paraId="2FE61592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28D6600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277B1DB0" w14:textId="77777777" w:rsidTr="00FA2BBB">
        <w:trPr>
          <w:trHeight w:val="468"/>
        </w:trPr>
        <w:tc>
          <w:tcPr>
            <w:tcW w:w="7366" w:type="dxa"/>
          </w:tcPr>
          <w:p w14:paraId="4AF78D8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 Инструкцией ответственного за организацию обработки персональных данных ознакомлен</w:t>
            </w:r>
          </w:p>
        </w:tc>
        <w:tc>
          <w:tcPr>
            <w:tcW w:w="2261" w:type="dxa"/>
          </w:tcPr>
          <w:p w14:paraId="15FD0A26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73BE4CA1" w14:textId="77777777" w:rsidTr="00FA2BBB">
        <w:tc>
          <w:tcPr>
            <w:tcW w:w="7366" w:type="dxa"/>
          </w:tcPr>
          <w:p w14:paraId="392EA029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CC319B7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666B6C33" w14:textId="77777777" w:rsidTr="00FA2BBB">
        <w:tc>
          <w:tcPr>
            <w:tcW w:w="7366" w:type="dxa"/>
          </w:tcPr>
          <w:p w14:paraId="668EC3C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</w:t>
            </w: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  <w:r w:rsidRPr="00210D03">
              <w:rPr>
                <w:rFonts w:ascii="Arial" w:hAnsi="Arial" w:cs="Arial"/>
                <w:snapToGrid w:val="0"/>
              </w:rPr>
              <w:t xml:space="preserve">, обучение по указанным вопросам </w:t>
            </w:r>
            <w:r w:rsidRPr="00210D03">
              <w:rPr>
                <w:rFonts w:ascii="Arial" w:hAnsi="Arial" w:cs="Arial"/>
                <w:b/>
                <w:snapToGrid w:val="0"/>
              </w:rPr>
              <w:t>проходил</w:t>
            </w:r>
          </w:p>
        </w:tc>
        <w:tc>
          <w:tcPr>
            <w:tcW w:w="2261" w:type="dxa"/>
          </w:tcPr>
          <w:p w14:paraId="0DFAB7D7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3E9523B8" w14:textId="77777777" w:rsidTr="00FA2BBB">
        <w:tc>
          <w:tcPr>
            <w:tcW w:w="7366" w:type="dxa"/>
          </w:tcPr>
          <w:p w14:paraId="4222CA1A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BB01EA9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06266876" w14:textId="77777777" w:rsidTr="00FA2BBB">
        <w:tc>
          <w:tcPr>
            <w:tcW w:w="7366" w:type="dxa"/>
          </w:tcPr>
          <w:p w14:paraId="7A881A04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Проинформирован</w:t>
            </w:r>
            <w:r w:rsidRPr="00210D03">
              <w:rPr>
                <w:rFonts w:ascii="Arial" w:hAnsi="Arial" w:cs="Arial"/>
                <w:snapToGrid w:val="0"/>
              </w:rPr>
              <w:t xml:space="preserve"> о возможной обработке персональных данных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организации.</w:t>
            </w:r>
          </w:p>
        </w:tc>
        <w:tc>
          <w:tcPr>
            <w:tcW w:w="2261" w:type="dxa"/>
          </w:tcPr>
          <w:p w14:paraId="525AF2EE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14:paraId="0A821BBC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</w:p>
    <w:p w14:paraId="3C6EBCDC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7F501B49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3F33B7C8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E1E3BAA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8E3B197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220B69C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C0A66D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6177290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C92C3EC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57304C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88A600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F92559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BEB51E8" w14:textId="00C4CC39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8DB5889" w14:textId="31E05198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5A700B0" w14:textId="72D20E34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F77D42A" w14:textId="33134DD0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69CF677" w14:textId="2B659517" w:rsidR="008A48F4" w:rsidRDefault="008A48F4" w:rsidP="008A48F4">
      <w:pPr>
        <w:rPr>
          <w:rFonts w:ascii="Arial" w:hAnsi="Arial" w:cs="Arial"/>
          <w:lang w:eastAsia="ru-RU"/>
        </w:rPr>
      </w:pPr>
    </w:p>
    <w:p w14:paraId="7315543E" w14:textId="144DB3E8" w:rsidR="009F2711" w:rsidRDefault="009F2711" w:rsidP="008A48F4">
      <w:pPr>
        <w:rPr>
          <w:rFonts w:ascii="Arial" w:hAnsi="Arial" w:cs="Arial"/>
          <w:lang w:eastAsia="ru-RU"/>
        </w:rPr>
      </w:pPr>
    </w:p>
    <w:p w14:paraId="03FB759F" w14:textId="60DBF9ED" w:rsidR="009F2711" w:rsidRDefault="009F2711" w:rsidP="008A48F4">
      <w:pPr>
        <w:rPr>
          <w:rFonts w:ascii="Arial" w:hAnsi="Arial" w:cs="Arial"/>
          <w:lang w:eastAsia="ru-RU"/>
        </w:rPr>
      </w:pPr>
    </w:p>
    <w:p w14:paraId="720FD688" w14:textId="77777777" w:rsidR="009F2711" w:rsidRPr="00210D03" w:rsidRDefault="009F2711" w:rsidP="008A48F4">
      <w:pPr>
        <w:rPr>
          <w:rFonts w:ascii="Arial" w:hAnsi="Arial" w:cs="Arial"/>
          <w:lang w:eastAsia="ru-RU"/>
        </w:rPr>
      </w:pPr>
    </w:p>
    <w:p w14:paraId="3DB2245F" w14:textId="00097455" w:rsidR="0044702C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5C087D8" w14:textId="77777777" w:rsidR="005602E3" w:rsidRPr="00EB0BC5" w:rsidRDefault="005602E3" w:rsidP="005602E3">
      <w:pPr>
        <w:rPr>
          <w:lang w:eastAsia="ru-RU"/>
        </w:rPr>
      </w:pPr>
    </w:p>
    <w:p w14:paraId="762A2A59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2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888"/>
      </w:tblGrid>
      <w:tr w:rsidR="0044702C" w:rsidRPr="00210D03" w14:paraId="5497EBF4" w14:textId="77777777" w:rsidTr="00FA2BBB">
        <w:tc>
          <w:tcPr>
            <w:tcW w:w="5035" w:type="dxa"/>
          </w:tcPr>
          <w:p w14:paraId="4AA7905E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4888" w:type="dxa"/>
          </w:tcPr>
          <w:p w14:paraId="195A3FB1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</w:rPr>
            </w:pPr>
          </w:p>
          <w:p w14:paraId="364A1F1A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УТВЕРЖДАЮ</w:t>
            </w:r>
          </w:p>
        </w:tc>
      </w:tr>
      <w:tr w:rsidR="0044702C" w:rsidRPr="00210D03" w14:paraId="1F57CC78" w14:textId="77777777" w:rsidTr="00FA2BBB">
        <w:trPr>
          <w:trHeight w:val="1837"/>
        </w:trPr>
        <w:tc>
          <w:tcPr>
            <w:tcW w:w="5035" w:type="dxa"/>
          </w:tcPr>
          <w:p w14:paraId="6343E2BB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14:paraId="3E5DF9C6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  <w:highlight w:val="lightGray"/>
              </w:rPr>
            </w:pPr>
            <w:r w:rsidRPr="00210D03">
              <w:rPr>
                <w:rFonts w:ascii="Arial" w:hAnsi="Arial" w:cs="Arial"/>
                <w:b/>
                <w:lang w:val="en-US"/>
              </w:rPr>
              <w:t>[</w:t>
            </w:r>
            <w:r w:rsidRPr="00210D03">
              <w:rPr>
                <w:rFonts w:ascii="Arial" w:hAnsi="Arial" w:cs="Arial"/>
                <w:b/>
                <w:highlight w:val="lightGray"/>
              </w:rPr>
              <w:t>Наименование должности</w:t>
            </w:r>
            <w:r w:rsidRPr="00210D03">
              <w:rPr>
                <w:rFonts w:ascii="Arial" w:hAnsi="Arial" w:cs="Arial"/>
                <w:b/>
                <w:lang w:val="en-US"/>
              </w:rPr>
              <w:t>]</w:t>
            </w:r>
          </w:p>
          <w:p w14:paraId="3643F29A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  <w:lang w:val="en-US"/>
              </w:rPr>
            </w:pPr>
            <w:r w:rsidRPr="00210D03">
              <w:rPr>
                <w:rFonts w:ascii="Arial" w:hAnsi="Arial" w:cs="Arial"/>
                <w:b/>
                <w:lang w:val="en-US"/>
              </w:rPr>
              <w:t>[</w:t>
            </w:r>
            <w:r w:rsidRPr="00210D03">
              <w:rPr>
                <w:rFonts w:ascii="Arial" w:hAnsi="Arial" w:cs="Arial"/>
                <w:b/>
                <w:highlight w:val="lightGray"/>
              </w:rPr>
              <w:t>ФИО</w:t>
            </w:r>
            <w:r w:rsidRPr="00210D03">
              <w:rPr>
                <w:rFonts w:ascii="Arial" w:hAnsi="Arial" w:cs="Arial"/>
                <w:b/>
                <w:lang w:val="en-US"/>
              </w:rPr>
              <w:t>]</w:t>
            </w:r>
          </w:p>
          <w:p w14:paraId="67BED755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[</w:t>
            </w:r>
            <w:r w:rsidRPr="00210D03">
              <w:rPr>
                <w:rFonts w:ascii="Arial" w:hAnsi="Arial" w:cs="Arial"/>
                <w:highlight w:val="lightGray"/>
              </w:rPr>
              <w:t>дата</w:t>
            </w:r>
            <w:r w:rsidRPr="00210D03">
              <w:rPr>
                <w:rFonts w:ascii="Arial" w:hAnsi="Arial" w:cs="Arial"/>
                <w:lang w:val="en-US"/>
              </w:rPr>
              <w:t>]</w:t>
            </w:r>
          </w:p>
        </w:tc>
      </w:tr>
    </w:tbl>
    <w:p w14:paraId="064BE35A" w14:textId="77777777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ПЕРЕЧЕНЬ </w:t>
      </w:r>
    </w:p>
    <w:p w14:paraId="285D9950" w14:textId="461E8541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должностей работников </w:t>
      </w:r>
      <w:r w:rsidR="00463A12">
        <w:rPr>
          <w:rFonts w:ascii="Arial" w:hAnsi="Arial" w:cs="Arial"/>
          <w:b/>
        </w:rPr>
        <w:t>ИП НИКИТИН С.Л.</w:t>
      </w:r>
      <w:r w:rsidRPr="00210D03">
        <w:rPr>
          <w:rFonts w:ascii="Arial" w:hAnsi="Arial" w:cs="Arial"/>
          <w:b/>
        </w:rPr>
        <w:t xml:space="preserve">, замещение которых предусматривает осуществление обработки персональных данных </w:t>
      </w:r>
    </w:p>
    <w:p w14:paraId="29CF4C95" w14:textId="77777777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62"/>
        <w:gridCol w:w="6215"/>
        <w:gridCol w:w="3247"/>
      </w:tblGrid>
      <w:tr w:rsidR="0044702C" w:rsidRPr="00210D03" w14:paraId="7CD5AF0B" w14:textId="77777777" w:rsidTr="00FA2BBB">
        <w:trPr>
          <w:trHeight w:val="572"/>
        </w:trPr>
        <w:tc>
          <w:tcPr>
            <w:tcW w:w="458" w:type="dxa"/>
            <w:shd w:val="clear" w:color="auto" w:fill="D9D9D9" w:themeFill="background1" w:themeFillShade="D9"/>
          </w:tcPr>
          <w:p w14:paraId="10B9C4A7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№ </w:t>
            </w:r>
          </w:p>
        </w:tc>
        <w:tc>
          <w:tcPr>
            <w:tcW w:w="6215" w:type="dxa"/>
            <w:shd w:val="clear" w:color="auto" w:fill="D9D9D9" w:themeFill="background1" w:themeFillShade="D9"/>
          </w:tcPr>
          <w:p w14:paraId="41B9E9F3" w14:textId="77777777" w:rsidR="0044702C" w:rsidRPr="00210D03" w:rsidRDefault="0044702C" w:rsidP="00783612">
            <w:pPr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Наименование структурного подразделения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1450DA5C" w14:textId="77777777" w:rsidR="0044702C" w:rsidRPr="00210D03" w:rsidRDefault="0044702C" w:rsidP="00783612">
            <w:pPr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Наименование должности</w:t>
            </w:r>
          </w:p>
        </w:tc>
      </w:tr>
      <w:tr w:rsidR="0044702C" w:rsidRPr="00210D03" w14:paraId="7128515B" w14:textId="77777777" w:rsidTr="00057838">
        <w:trPr>
          <w:trHeight w:val="574"/>
        </w:trPr>
        <w:tc>
          <w:tcPr>
            <w:tcW w:w="458" w:type="dxa"/>
            <w:vAlign w:val="center"/>
          </w:tcPr>
          <w:p w14:paraId="2CA93EF8" w14:textId="10E475A2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1</w:t>
            </w:r>
          </w:p>
        </w:tc>
        <w:tc>
          <w:tcPr>
            <w:tcW w:w="6215" w:type="dxa"/>
            <w:vAlign w:val="center"/>
          </w:tcPr>
          <w:p w14:paraId="73E1813D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Бухгалтерия </w:t>
            </w:r>
          </w:p>
        </w:tc>
        <w:tc>
          <w:tcPr>
            <w:tcW w:w="3247" w:type="dxa"/>
            <w:vAlign w:val="center"/>
          </w:tcPr>
          <w:p w14:paraId="2D27F680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7E7E2156" w14:textId="77777777" w:rsidTr="00057838">
        <w:trPr>
          <w:trHeight w:val="572"/>
        </w:trPr>
        <w:tc>
          <w:tcPr>
            <w:tcW w:w="458" w:type="dxa"/>
            <w:vAlign w:val="center"/>
          </w:tcPr>
          <w:p w14:paraId="32C60D7D" w14:textId="27818D50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2</w:t>
            </w:r>
          </w:p>
        </w:tc>
        <w:tc>
          <w:tcPr>
            <w:tcW w:w="6215" w:type="dxa"/>
            <w:vAlign w:val="center"/>
          </w:tcPr>
          <w:p w14:paraId="730050F2" w14:textId="276CA3C3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Служба безопасности</w:t>
            </w:r>
          </w:p>
        </w:tc>
        <w:tc>
          <w:tcPr>
            <w:tcW w:w="3247" w:type="dxa"/>
            <w:vAlign w:val="center"/>
          </w:tcPr>
          <w:p w14:paraId="6E2E3A43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1B6E1AE4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7D1C9F7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3</w:t>
            </w:r>
          </w:p>
        </w:tc>
        <w:tc>
          <w:tcPr>
            <w:tcW w:w="6215" w:type="dxa"/>
            <w:vAlign w:val="center"/>
          </w:tcPr>
          <w:p w14:paraId="563DEDF5" w14:textId="7D390E3F" w:rsidR="0044702C" w:rsidRPr="00210D03" w:rsidRDefault="009F2711" w:rsidP="00057838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</w:t>
            </w:r>
            <w:r w:rsidR="00057838">
              <w:rPr>
                <w:rFonts w:ascii="Arial" w:hAnsi="Arial" w:cs="Arial"/>
              </w:rPr>
              <w:t>персонала</w:t>
            </w:r>
          </w:p>
        </w:tc>
        <w:tc>
          <w:tcPr>
            <w:tcW w:w="3247" w:type="dxa"/>
            <w:vAlign w:val="center"/>
          </w:tcPr>
          <w:p w14:paraId="20DEB90E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0220DFFC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6A0A5745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10D0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15" w:type="dxa"/>
          </w:tcPr>
          <w:p w14:paraId="29C2E5FB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34FDA7F3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8B51FF4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23D7DB2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5</w:t>
            </w:r>
          </w:p>
        </w:tc>
        <w:tc>
          <w:tcPr>
            <w:tcW w:w="6215" w:type="dxa"/>
          </w:tcPr>
          <w:p w14:paraId="4C0BE384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7F24253A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B455F68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7978D1C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6</w:t>
            </w:r>
          </w:p>
        </w:tc>
        <w:tc>
          <w:tcPr>
            <w:tcW w:w="6215" w:type="dxa"/>
          </w:tcPr>
          <w:p w14:paraId="1C0D513A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45F1E0AE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3C3CF89C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5F69FDB5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7</w:t>
            </w:r>
          </w:p>
        </w:tc>
        <w:tc>
          <w:tcPr>
            <w:tcW w:w="6215" w:type="dxa"/>
          </w:tcPr>
          <w:p w14:paraId="0036FC5F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587C8667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A1A3CB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B97C2E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81CAE8B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7F610526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480F9058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18215E75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33163D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28D088A0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63162136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63051292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4A651D7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0B9E870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BAF4D9E" w14:textId="4EA7D4CC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179B7E56" w14:textId="434A761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AA244AD" w14:textId="5E316A4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8C6FFEF" w14:textId="3016F827" w:rsidR="008A48F4" w:rsidRDefault="008A48F4" w:rsidP="008A48F4">
      <w:pPr>
        <w:rPr>
          <w:rFonts w:ascii="Arial" w:hAnsi="Arial" w:cs="Arial"/>
          <w:lang w:eastAsia="ru-RU"/>
        </w:rPr>
      </w:pPr>
    </w:p>
    <w:p w14:paraId="7C3AAB95" w14:textId="71D574E7" w:rsidR="00057838" w:rsidRDefault="00057838" w:rsidP="008A48F4">
      <w:pPr>
        <w:rPr>
          <w:rFonts w:ascii="Arial" w:hAnsi="Arial" w:cs="Arial"/>
          <w:lang w:eastAsia="ru-RU"/>
        </w:rPr>
      </w:pPr>
    </w:p>
    <w:p w14:paraId="24F2B2D6" w14:textId="77777777" w:rsidR="00057838" w:rsidRPr="00210D03" w:rsidRDefault="00057838" w:rsidP="008A48F4">
      <w:pPr>
        <w:rPr>
          <w:rFonts w:ascii="Arial" w:hAnsi="Arial" w:cs="Arial"/>
          <w:lang w:eastAsia="ru-RU"/>
        </w:rPr>
      </w:pPr>
    </w:p>
    <w:p w14:paraId="61C584A1" w14:textId="7777777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6F418F12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411A9C3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3</w:t>
      </w:r>
    </w:p>
    <w:p w14:paraId="34E82C1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9F16CF0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УТВЕРЖДАЮ</w:t>
      </w:r>
    </w:p>
    <w:p w14:paraId="4DED1E8F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Должность, подпись, ФИО</w:t>
      </w:r>
    </w:p>
    <w:p w14:paraId="1CBA38F4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_</w:t>
      </w:r>
      <w:r w:rsidRPr="00210D03">
        <w:rPr>
          <w:rFonts w:ascii="Arial" w:hAnsi="Arial" w:cs="Arial"/>
          <w:bCs/>
          <w:color w:val="000000" w:themeColor="text1"/>
          <w:u w:val="single"/>
        </w:rPr>
        <w:t>____</w:t>
      </w:r>
      <w:proofErr w:type="gramStart"/>
      <w:r w:rsidRPr="00210D03">
        <w:rPr>
          <w:rFonts w:ascii="Arial" w:hAnsi="Arial" w:cs="Arial"/>
          <w:bCs/>
          <w:color w:val="000000" w:themeColor="text1"/>
          <w:u w:val="single"/>
        </w:rPr>
        <w:t>_._</w:t>
      </w:r>
      <w:proofErr w:type="gramEnd"/>
      <w:r w:rsidRPr="00210D03">
        <w:rPr>
          <w:rFonts w:ascii="Arial" w:hAnsi="Arial" w:cs="Arial"/>
          <w:bCs/>
          <w:color w:val="000000" w:themeColor="text1"/>
          <w:u w:val="single"/>
        </w:rPr>
        <w:t>______</w:t>
      </w:r>
      <w:r w:rsidRPr="00210D03">
        <w:rPr>
          <w:rFonts w:ascii="Arial" w:hAnsi="Arial" w:cs="Arial"/>
          <w:bCs/>
          <w:color w:val="000000" w:themeColor="text1"/>
        </w:rPr>
        <w:t>.202__г.</w:t>
      </w:r>
    </w:p>
    <w:p w14:paraId="2F27BCC9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color w:val="000000"/>
        </w:rPr>
      </w:pPr>
    </w:p>
    <w:p w14:paraId="22824430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bCs/>
        </w:rPr>
      </w:pPr>
    </w:p>
    <w:p w14:paraId="7A7E9EC1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ИНСТРУКЦИЯ</w:t>
      </w:r>
    </w:p>
    <w:p w14:paraId="669D5097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Cs/>
        </w:rPr>
      </w:pPr>
      <w:r w:rsidRPr="00210D03">
        <w:rPr>
          <w:rFonts w:ascii="Arial" w:hAnsi="Arial" w:cs="Arial"/>
        </w:rPr>
        <w:t>(</w:t>
      </w:r>
      <w:r w:rsidRPr="00210D03">
        <w:rPr>
          <w:rFonts w:ascii="Arial" w:hAnsi="Arial" w:cs="Arial"/>
          <w:bCs/>
        </w:rPr>
        <w:t>работников, допущенных к обработке персональных данных)</w:t>
      </w:r>
    </w:p>
    <w:p w14:paraId="3C29A213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3B77FD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76EA85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ОБЩИЕ ПОЛОЖЕНИЯ</w:t>
      </w:r>
    </w:p>
    <w:p w14:paraId="250FC057" w14:textId="3BE5ADF1" w:rsidR="0044702C" w:rsidRPr="00210D03" w:rsidRDefault="0044702C" w:rsidP="00783612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 xml:space="preserve">Настоящая Инструкция определяет функциональные обязанности работников, допущенных к обработке персональных данных в </w:t>
      </w:r>
      <w:r w:rsidR="00463A12">
        <w:rPr>
          <w:rFonts w:ascii="Arial" w:hAnsi="Arial" w:cs="Arial"/>
          <w:snapToGrid w:val="0"/>
          <w:color w:val="000000"/>
        </w:rPr>
        <w:t>ИП НИКИТИН С.Л</w:t>
      </w:r>
      <w:r w:rsidR="00A11569">
        <w:rPr>
          <w:rFonts w:ascii="Arial" w:hAnsi="Arial" w:cs="Arial"/>
          <w:snapToGrid w:val="0"/>
          <w:color w:val="000000"/>
        </w:rPr>
        <w:t xml:space="preserve">. </w:t>
      </w:r>
      <w:r w:rsidRPr="00210D03">
        <w:rPr>
          <w:rFonts w:ascii="Arial" w:hAnsi="Arial" w:cs="Arial"/>
          <w:snapToGrid w:val="0"/>
          <w:color w:val="000000"/>
        </w:rPr>
        <w:t xml:space="preserve">(далее по тексту – </w:t>
      </w:r>
      <w:r w:rsidR="001720B0">
        <w:rPr>
          <w:rFonts w:ascii="Arial" w:hAnsi="Arial" w:cs="Arial"/>
          <w:snapToGrid w:val="0"/>
          <w:color w:val="000000"/>
        </w:rPr>
        <w:t>ИП</w:t>
      </w:r>
      <w:r w:rsidRPr="00210D03">
        <w:rPr>
          <w:rFonts w:ascii="Arial" w:hAnsi="Arial" w:cs="Arial"/>
          <w:snapToGrid w:val="0"/>
          <w:color w:val="000000"/>
        </w:rPr>
        <w:t xml:space="preserve">), перечень его прав и ответственность за исполнение своих должностных обязанностей. </w:t>
      </w:r>
    </w:p>
    <w:p w14:paraId="6852A325" w14:textId="457B225B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Работники, допущенные к обработке персональных данных (далее по тексту – Работник) определяются согласно установленному </w:t>
      </w:r>
      <w:r w:rsidR="00EF5ED3">
        <w:rPr>
          <w:rFonts w:ascii="Arial" w:hAnsi="Arial" w:cs="Arial"/>
          <w:snapToGrid w:val="0"/>
        </w:rPr>
        <w:t>у Индивидуального предпринимателя</w:t>
      </w:r>
      <w:r w:rsidRPr="00210D03">
        <w:rPr>
          <w:rFonts w:ascii="Arial" w:hAnsi="Arial" w:cs="Arial"/>
          <w:snapToGrid w:val="0"/>
        </w:rPr>
        <w:t xml:space="preserve"> перечню. Допуск Работников осуществляется исключительно в связи с необходимостью выполнения служебных (трудовых) обязанностей, как с использованием средств автоматизации, так и без использования таких средств.</w:t>
      </w:r>
    </w:p>
    <w:p w14:paraId="45499E9A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 своей деятельности Работник руководствуется:</w:t>
      </w:r>
    </w:p>
    <w:p w14:paraId="345663D2" w14:textId="698791EA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Политикой </w:t>
      </w:r>
      <w:r w:rsidR="00463A12">
        <w:rPr>
          <w:rFonts w:ascii="Arial" w:hAnsi="Arial" w:cs="Arial"/>
          <w:snapToGrid w:val="0"/>
        </w:rPr>
        <w:t>ИП НИКИТИН С.Л</w:t>
      </w:r>
      <w:r w:rsidR="00A11569">
        <w:rPr>
          <w:rFonts w:ascii="Arial" w:hAnsi="Arial" w:cs="Arial"/>
          <w:snapToGrid w:val="0"/>
        </w:rPr>
        <w:t xml:space="preserve">. </w:t>
      </w:r>
      <w:r w:rsidRPr="00210D03">
        <w:rPr>
          <w:rFonts w:ascii="Arial" w:hAnsi="Arial" w:cs="Arial"/>
          <w:snapToGrid w:val="0"/>
        </w:rPr>
        <w:t>в области обработки персональных данных;</w:t>
      </w:r>
    </w:p>
    <w:p w14:paraId="71403C03" w14:textId="1E601641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Положением об обработке и защит</w:t>
      </w:r>
      <w:r w:rsidR="001F7DDC">
        <w:rPr>
          <w:rFonts w:ascii="Arial" w:hAnsi="Arial" w:cs="Arial"/>
          <w:snapToGrid w:val="0"/>
        </w:rPr>
        <w:t>е</w:t>
      </w:r>
      <w:r w:rsidRPr="00210D03">
        <w:rPr>
          <w:rFonts w:ascii="Arial" w:hAnsi="Arial" w:cs="Arial"/>
          <w:snapToGrid w:val="0"/>
        </w:rPr>
        <w:t xml:space="preserve"> персональных данных </w:t>
      </w:r>
      <w:r w:rsidR="00463A12">
        <w:rPr>
          <w:rFonts w:ascii="Arial" w:hAnsi="Arial" w:cs="Arial"/>
          <w:snapToGrid w:val="0"/>
        </w:rPr>
        <w:t>ИП НИКИТИН С.Л.</w:t>
      </w:r>
      <w:r w:rsidR="001F7DDC">
        <w:rPr>
          <w:rFonts w:ascii="Arial" w:hAnsi="Arial" w:cs="Arial"/>
          <w:snapToGrid w:val="0"/>
        </w:rPr>
        <w:t>;</w:t>
      </w:r>
    </w:p>
    <w:p w14:paraId="484B3F4B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Законодательством Российской Федерации в сфере обработки и защиты персональных данных;</w:t>
      </w:r>
    </w:p>
    <w:p w14:paraId="09C7F1FF" w14:textId="452EBAC1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Приказами и распоряжениями </w:t>
      </w:r>
      <w:r w:rsidR="00333BB6">
        <w:rPr>
          <w:rFonts w:ascii="Arial" w:hAnsi="Arial" w:cs="Arial"/>
          <w:snapToGrid w:val="0"/>
        </w:rPr>
        <w:t>Индивидуального предпринимателя</w:t>
      </w:r>
      <w:r w:rsidRPr="00210D03">
        <w:rPr>
          <w:rFonts w:ascii="Arial" w:hAnsi="Arial" w:cs="Arial"/>
          <w:snapToGrid w:val="0"/>
        </w:rPr>
        <w:t>;</w:t>
      </w:r>
    </w:p>
    <w:p w14:paraId="569B7DA1" w14:textId="4ADA3168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Иными локальными нормативными актами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>, регламентирующими обработку и защиту персональных данных;</w:t>
      </w:r>
    </w:p>
    <w:p w14:paraId="262F79F5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Настоящей Инструкцией.</w:t>
      </w:r>
    </w:p>
    <w:p w14:paraId="06667823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 должен знать:</w:t>
      </w:r>
    </w:p>
    <w:p w14:paraId="241B78CF" w14:textId="184527DE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Законодательные и нормативно-правовые акты, положения, инструкции, другие материалы и документы, регламентирующие деятельность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>, а также обработку персональных данных;</w:t>
      </w:r>
    </w:p>
    <w:p w14:paraId="4CF6697A" w14:textId="02E4D1B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Локальные документы </w:t>
      </w:r>
      <w:r w:rsidR="00C17C3E">
        <w:rPr>
          <w:rFonts w:ascii="Arial" w:hAnsi="Arial" w:cs="Arial"/>
          <w:snapToGrid w:val="0"/>
        </w:rPr>
        <w:t>ИП</w:t>
      </w:r>
      <w:r w:rsidRPr="00210D03">
        <w:rPr>
          <w:rFonts w:ascii="Arial" w:hAnsi="Arial" w:cs="Arial"/>
          <w:snapToGrid w:val="0"/>
        </w:rPr>
        <w:t xml:space="preserve"> по вопросам обработки и защиты персональных данных, документы,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14:paraId="243943B7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Методы применения правовых, организационных и технических мер по обеспечению безопасности персональных данных; </w:t>
      </w:r>
    </w:p>
    <w:p w14:paraId="43E78784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Меры осуществления внутреннего контроля соответствия обработки персональных данных; </w:t>
      </w:r>
    </w:p>
    <w:p w14:paraId="2446AA19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Методы обработки информации с использованием современных технических средств.</w:t>
      </w:r>
    </w:p>
    <w:p w14:paraId="45F83E13" w14:textId="77777777" w:rsidR="0044702C" w:rsidRPr="00210D03" w:rsidRDefault="0044702C" w:rsidP="00783612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5F723332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ОБЯЗАННОСТИ</w:t>
      </w:r>
    </w:p>
    <w:p w14:paraId="3B22EC44" w14:textId="77777777" w:rsidR="0044702C" w:rsidRPr="00210D03" w:rsidRDefault="0044702C" w:rsidP="00783612">
      <w:pPr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Работник обязан: </w:t>
      </w:r>
    </w:p>
    <w:p w14:paraId="45CEC425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Своевременно и качественно выполнять свои должностные обязанности с точки зрения обработки персональных данных и обеспечения их защищенности.</w:t>
      </w:r>
    </w:p>
    <w:p w14:paraId="2847984F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обработку персональных данных только для определенных и установленных целей, не допускать обработку персональных данных несовместимую с целями сбора персональных данных;</w:t>
      </w:r>
    </w:p>
    <w:p w14:paraId="5DAAD282" w14:textId="38D82661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При поступлении обращения от субъекта персональных данных или его законного представителя по вопросам обработки персональных данных незамедлительно сообщить непосредственному руководителю и ответственному за организацию обработки персональных данных </w:t>
      </w:r>
      <w:r w:rsidR="00EF5ED3">
        <w:rPr>
          <w:rFonts w:ascii="Arial" w:hAnsi="Arial" w:cs="Arial"/>
        </w:rPr>
        <w:t>у Индивидуального предпринимателя</w:t>
      </w:r>
      <w:r w:rsidRPr="00210D03">
        <w:rPr>
          <w:rFonts w:ascii="Arial" w:hAnsi="Arial" w:cs="Arial"/>
        </w:rPr>
        <w:t>. При необходимости по указанию ответственного за организацию обработки персональных данных запросить дополнительные сведения.</w:t>
      </w:r>
    </w:p>
    <w:p w14:paraId="7D5AADD3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При поступлении запроса от уполномоченного органа по защите прав субъектов персональных данных или государственного надзорного органа Работник обязан в этот же день </w:t>
      </w:r>
      <w:r w:rsidRPr="00210D03">
        <w:rPr>
          <w:rFonts w:ascii="Arial" w:hAnsi="Arial" w:cs="Arial"/>
        </w:rPr>
        <w:lastRenderedPageBreak/>
        <w:t>направить его своему непосредственному руководителю и ответственному за организацию обработки персональных данных.</w:t>
      </w:r>
    </w:p>
    <w:p w14:paraId="1ACB675F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случаи выявления инцидента информационной безопасности, связанного с обработкой и обеспечением безопасности персональных данных (далее – Инцидент), Работник обязан:</w:t>
      </w:r>
    </w:p>
    <w:p w14:paraId="08497AC3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Прекратить работу с ресурсом, в котором выявлен Инцидент;</w:t>
      </w:r>
    </w:p>
    <w:p w14:paraId="05F736C0" w14:textId="547D00CD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Оповестить своего непосредственного руководителя о факте выявленного Инцидента, а в случае его отсутствия – ответственного за организацию обработки персональных данных, а также сотрудника </w:t>
      </w:r>
      <w:r w:rsidR="00074184">
        <w:rPr>
          <w:rFonts w:ascii="Arial" w:hAnsi="Arial" w:cs="Arial"/>
        </w:rPr>
        <w:t>СБ</w:t>
      </w:r>
      <w:r w:rsidRPr="00210D03">
        <w:rPr>
          <w:rFonts w:ascii="Arial" w:hAnsi="Arial" w:cs="Arial"/>
        </w:rPr>
        <w:t xml:space="preserve"> </w:t>
      </w:r>
      <w:r w:rsidR="00463A12">
        <w:rPr>
          <w:rFonts w:ascii="Arial" w:hAnsi="Arial" w:cs="Arial"/>
        </w:rPr>
        <w:t>ИП НИКИТИН С.Л.</w:t>
      </w:r>
    </w:p>
    <w:p w14:paraId="77FC2828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Для обеспечения физической сохранности материальных носителей персональных данных (далее – Документы), предотвращения их хищения, а также недопущения разглашения содержащихся в них сведениях, обязан:</w:t>
      </w:r>
    </w:p>
    <w:p w14:paraId="1F9D8084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Хранить Документы в сейфах, шкафах или тумбах, запираемых на ключ;</w:t>
      </w:r>
    </w:p>
    <w:p w14:paraId="785816B3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Не допускать хранение Документов в местах, не запираемых на ключ;</w:t>
      </w:r>
    </w:p>
    <w:p w14:paraId="666BCD8E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свое рабочее место таким образом, чтобы исключить просмотр Документов лицами, которые не допущены к обработке персональных данных;</w:t>
      </w:r>
    </w:p>
    <w:p w14:paraId="50B9BC97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Контролировать, чтобы на столах находились только те Документы, которые необходимы для выполнения текущей задачи, остальные должны быть убраны в специально отведенное место;</w:t>
      </w:r>
    </w:p>
    <w:p w14:paraId="0084DE4D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Убирать в специально отведенные места все Документы после окончания рабочего дня.</w:t>
      </w:r>
    </w:p>
    <w:p w14:paraId="0450E39A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Обеспечить хранение съемных машинных носителей персональных данных в условиях, исключающих возможность хищения, изменения целостности или уничтожения, содержащейся в них информации.</w:t>
      </w:r>
    </w:p>
    <w:p w14:paraId="2E384431" w14:textId="548F9585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Работник для обеспечения безопасности персональных данных обязан оповестить ответственного за организацию обработки персональных данных, а также сотрудника </w:t>
      </w:r>
      <w:r w:rsidR="00074184">
        <w:rPr>
          <w:rFonts w:ascii="Arial" w:hAnsi="Arial" w:cs="Arial"/>
        </w:rPr>
        <w:t>СБ</w:t>
      </w:r>
      <w:r w:rsidRPr="00210D03">
        <w:rPr>
          <w:rFonts w:ascii="Arial" w:hAnsi="Arial" w:cs="Arial"/>
        </w:rPr>
        <w:t xml:space="preserve"> </w:t>
      </w:r>
      <w:r w:rsidR="00463A12">
        <w:rPr>
          <w:rFonts w:ascii="Arial" w:hAnsi="Arial" w:cs="Arial"/>
        </w:rPr>
        <w:t>ИП НИКИТИН С.Л.</w:t>
      </w:r>
      <w:r w:rsidRPr="00210D03">
        <w:rPr>
          <w:rFonts w:ascii="Arial" w:hAnsi="Arial" w:cs="Arial"/>
        </w:rPr>
        <w:t>:</w:t>
      </w:r>
    </w:p>
    <w:p w14:paraId="3F9CE872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 ставших ему известных попытках разглашения персональных данных, а также о других причинах или условиях возможной утечки персональных данных;</w:t>
      </w:r>
    </w:p>
    <w:p w14:paraId="018E3366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 утере материального носителя с персональными данными или при подозрении компрометации личных ключей и паролей;</w:t>
      </w:r>
    </w:p>
    <w:p w14:paraId="475680E8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 обнаружении фактов совершения попыток совершения несанкционированного доступа к персональной рабочей станции, сейфу, шкафу и др. (нарушение целостности пломб, наклеек с защитной и идентификационной информацией, нарушении печатей и др.);</w:t>
      </w:r>
    </w:p>
    <w:p w14:paraId="5C9C2E9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 несанкционированных (произведенных с нарушением установленного порядка) изменениях в конфигурации программных или аппаратных средств автоматизированных систем;</w:t>
      </w:r>
    </w:p>
    <w:p w14:paraId="6EB4CBF2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возникновения иных Инцидентов.</w:t>
      </w:r>
    </w:p>
    <w:p w14:paraId="2900E260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 Принимать меры для исключения возможности визуального просмотра экрана видеомонитора лицами, не имеющими допуск к обрабатываемой информации.</w:t>
      </w:r>
    </w:p>
    <w:p w14:paraId="21F9403D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Предоставить всю необходимую информацию и документы при расследовании Инцидентов при проведении контрольных мероприятий по защите персональных данных, а также проверок со стороны регулирующих органов.</w:t>
      </w:r>
    </w:p>
    <w:p w14:paraId="722222F3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Учитывать установленные ограничения при работе с персональными данными, в том числе учитывать запрет на:</w:t>
      </w:r>
    </w:p>
    <w:p w14:paraId="22A3A65C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Передачу кому бы то ни было (в том числе родственникам) устно или письменно сведений, составляющих персональные данные, доступ к которым был получен в связи с выполнением должностных обязанностей;</w:t>
      </w:r>
    </w:p>
    <w:p w14:paraId="7B31E86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Использование сведений, содержащих персональные данные, которые подлежат защите, при подготовке открытых публикаций, докладов, научных работ и т.д.;</w:t>
      </w:r>
    </w:p>
    <w:p w14:paraId="44AE3846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Снятие копий или произведение выписок из документов, содержащих персональные данные, без разрешения непосредственного руководителя;</w:t>
      </w:r>
    </w:p>
    <w:p w14:paraId="6AB1A261" w14:textId="1B78A135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Накопление ненужных для работ персональных данных </w:t>
      </w:r>
      <w:r w:rsidR="001F7DDC" w:rsidRPr="00210D03">
        <w:rPr>
          <w:rFonts w:ascii="Arial" w:hAnsi="Arial" w:cs="Arial"/>
        </w:rPr>
        <w:t>субъектов</w:t>
      </w:r>
      <w:r w:rsidRPr="00210D03">
        <w:rPr>
          <w:rFonts w:ascii="Arial" w:hAnsi="Arial" w:cs="Arial"/>
        </w:rPr>
        <w:t xml:space="preserve"> персональных данных;</w:t>
      </w:r>
    </w:p>
    <w:p w14:paraId="3BAF51FC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Оставление на рабочих столах, в столах и незакрытых сейфах документов, содержащих персональные данные, а также оставление незапертыми и не опечатанными после окончания работы сейфов, помещений и хранилищ с документами, содержащими персональные данные;</w:t>
      </w:r>
    </w:p>
    <w:p w14:paraId="4FE8F5D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Использование установленного программного обеспечения в неслужебных целях;</w:t>
      </w:r>
    </w:p>
    <w:p w14:paraId="372CAD13" w14:textId="428549BE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lastRenderedPageBreak/>
        <w:t xml:space="preserve">Записывание и хранение персональных данных на неучтенных машинных носителях информации (внешние жесткие диски, </w:t>
      </w:r>
      <w:r w:rsidRPr="00210D03">
        <w:rPr>
          <w:rFonts w:ascii="Arial" w:hAnsi="Arial" w:cs="Arial"/>
          <w:lang w:val="en-US"/>
        </w:rPr>
        <w:t>USB</w:t>
      </w:r>
      <w:r w:rsidRPr="00210D03">
        <w:rPr>
          <w:rFonts w:ascii="Arial" w:hAnsi="Arial" w:cs="Arial"/>
        </w:rPr>
        <w:t>-</w:t>
      </w:r>
      <w:r w:rsidR="001F7DDC" w:rsidRPr="00210D03">
        <w:rPr>
          <w:rFonts w:ascii="Arial" w:hAnsi="Arial" w:cs="Arial"/>
        </w:rPr>
        <w:t>флэш</w:t>
      </w:r>
      <w:r w:rsidRPr="00210D03">
        <w:rPr>
          <w:rFonts w:ascii="Arial" w:hAnsi="Arial" w:cs="Arial"/>
        </w:rPr>
        <w:t>-накопители и т.п.);</w:t>
      </w:r>
    </w:p>
    <w:p w14:paraId="47F87590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Оставление включенной без присмотра своей рабочей станции без активации средств защиты от несанкционированного доступа.</w:t>
      </w:r>
    </w:p>
    <w:p w14:paraId="21C2EFFA" w14:textId="77777777" w:rsidR="0044702C" w:rsidRPr="00210D03" w:rsidRDefault="0044702C" w:rsidP="00783612">
      <w:pPr>
        <w:tabs>
          <w:tab w:val="left" w:pos="1134"/>
          <w:tab w:val="left" w:pos="1701"/>
        </w:tabs>
        <w:spacing w:after="0" w:line="240" w:lineRule="auto"/>
        <w:jc w:val="both"/>
        <w:rPr>
          <w:rFonts w:ascii="Arial" w:hAnsi="Arial" w:cs="Arial"/>
        </w:rPr>
      </w:pPr>
    </w:p>
    <w:p w14:paraId="4E7D1B6B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ПРАВА</w:t>
      </w:r>
    </w:p>
    <w:p w14:paraId="3091AA4B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Работник имеет право: </w:t>
      </w:r>
    </w:p>
    <w:p w14:paraId="5F3ED197" w14:textId="77777777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Получать доступ к персональным данным в количестве и объеме, требуемом для выполнения возложенных на него должностных обязанностей;</w:t>
      </w:r>
    </w:p>
    <w:p w14:paraId="07FB7F9A" w14:textId="681FEA65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Обращаться за консультациями по вопросам обработки персональных данных к ответственному за организацию обработки персональных данных, а также сотруднику </w:t>
      </w:r>
      <w:r w:rsidR="00074184">
        <w:rPr>
          <w:rFonts w:ascii="Arial" w:hAnsi="Arial" w:cs="Arial"/>
          <w:snapToGrid w:val="0"/>
        </w:rPr>
        <w:t>СБ</w:t>
      </w:r>
      <w:r w:rsidRPr="00210D03">
        <w:rPr>
          <w:rFonts w:ascii="Arial" w:hAnsi="Arial" w:cs="Arial"/>
          <w:snapToGrid w:val="0"/>
        </w:rPr>
        <w:t xml:space="preserve"> </w:t>
      </w:r>
      <w:r w:rsidR="00463A12">
        <w:rPr>
          <w:rFonts w:ascii="Arial" w:hAnsi="Arial" w:cs="Arial"/>
          <w:snapToGrid w:val="0"/>
        </w:rPr>
        <w:t>ИП НИКИТИН С.Л.</w:t>
      </w:r>
      <w:r w:rsidRPr="00210D03">
        <w:rPr>
          <w:rFonts w:ascii="Arial" w:hAnsi="Arial" w:cs="Arial"/>
          <w:snapToGrid w:val="0"/>
        </w:rPr>
        <w:t>;</w:t>
      </w:r>
    </w:p>
    <w:p w14:paraId="565AE014" w14:textId="77777777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14:paraId="775354C0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решения в пределах своей компетенции.</w:t>
      </w:r>
    </w:p>
    <w:p w14:paraId="52E742C2" w14:textId="77777777" w:rsidR="0044702C" w:rsidRPr="00210D03" w:rsidRDefault="0044702C" w:rsidP="00783612">
      <w:pPr>
        <w:widowControl w:val="0"/>
        <w:spacing w:after="0" w:line="240" w:lineRule="auto"/>
        <w:ind w:firstLine="280"/>
        <w:jc w:val="both"/>
        <w:rPr>
          <w:rFonts w:ascii="Arial" w:hAnsi="Arial" w:cs="Arial"/>
          <w:snapToGrid w:val="0"/>
        </w:rPr>
      </w:pPr>
    </w:p>
    <w:p w14:paraId="0CF8F3CE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ОТВЕТСТВЕННОСТЬ</w:t>
      </w:r>
    </w:p>
    <w:p w14:paraId="45ADEBD2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 несет ответственность за:</w:t>
      </w:r>
    </w:p>
    <w:p w14:paraId="3C3CA3CB" w14:textId="77777777" w:rsidR="0044702C" w:rsidRPr="00210D03" w:rsidRDefault="0044702C" w:rsidP="00783612">
      <w:pPr>
        <w:numPr>
          <w:ilvl w:val="2"/>
          <w:numId w:val="40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или ненадлежащее исполнение возложенных обязанностей;</w:t>
      </w:r>
    </w:p>
    <w:p w14:paraId="7D6467AD" w14:textId="0F682F49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 xml:space="preserve">Невыполнение Приказов и Распоряжений руководства </w:t>
      </w:r>
      <w:r w:rsidR="00C17C3E">
        <w:rPr>
          <w:rFonts w:ascii="Arial" w:hAnsi="Arial" w:cs="Arial"/>
          <w:snapToGrid w:val="0"/>
          <w:color w:val="000000"/>
        </w:rPr>
        <w:t>ИП</w:t>
      </w:r>
      <w:r w:rsidRPr="00210D03">
        <w:rPr>
          <w:rFonts w:ascii="Arial" w:hAnsi="Arial" w:cs="Arial"/>
          <w:snapToGrid w:val="0"/>
          <w:color w:val="000000"/>
        </w:rPr>
        <w:t>;</w:t>
      </w:r>
    </w:p>
    <w:p w14:paraId="0FEA5C40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Разглашение информации, носящей конфиденциальный характер;</w:t>
      </w:r>
    </w:p>
    <w:p w14:paraId="2CE1B53B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Правонарушения, совершенные в процессе осуществления своей деятельности, в том числе в части нарушений требований нормативных документов в области защиты персональных данных.</w:t>
      </w:r>
    </w:p>
    <w:p w14:paraId="69F251D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103A111A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  <w:r w:rsidRPr="00210D03">
        <w:rPr>
          <w:rFonts w:ascii="Arial" w:hAnsi="Arial" w:cs="Arial"/>
          <w:i/>
          <w:snapToGrid w:val="0"/>
          <w:vertAlign w:val="superscript"/>
        </w:rPr>
        <w:br w:type="page"/>
      </w:r>
    </w:p>
    <w:p w14:paraId="1EAED92E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210D03">
        <w:rPr>
          <w:rFonts w:ascii="Arial" w:hAnsi="Arial" w:cs="Arial"/>
          <w:b/>
          <w:snapToGrid w:val="0"/>
          <w:color w:val="000000"/>
        </w:rPr>
        <w:lastRenderedPageBreak/>
        <w:t>Лист ознакомления</w:t>
      </w:r>
    </w:p>
    <w:p w14:paraId="34CE7F2C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p w14:paraId="70F17D12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Я, [ФИО, должность]</w:t>
      </w:r>
    </w:p>
    <w:p w14:paraId="7B57FD51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6"/>
        <w:gridCol w:w="2261"/>
      </w:tblGrid>
      <w:tr w:rsidR="0044702C" w:rsidRPr="00210D03" w14:paraId="0D6E4DD4" w14:textId="77777777" w:rsidTr="00FA2BBB">
        <w:tc>
          <w:tcPr>
            <w:tcW w:w="7366" w:type="dxa"/>
          </w:tcPr>
          <w:p w14:paraId="799E0E46" w14:textId="650E869F" w:rsidR="0044702C" w:rsidRPr="00922949" w:rsidRDefault="00922949" w:rsidP="00922949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922949">
              <w:rPr>
                <w:rFonts w:ascii="Arial" w:hAnsi="Arial" w:cs="Arial"/>
                <w:b/>
                <w:snapToGrid w:val="0"/>
              </w:rPr>
              <w:t>Наименование</w:t>
            </w:r>
          </w:p>
        </w:tc>
        <w:tc>
          <w:tcPr>
            <w:tcW w:w="2261" w:type="dxa"/>
          </w:tcPr>
          <w:p w14:paraId="3F968B64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Подпись</w:t>
            </w:r>
          </w:p>
        </w:tc>
      </w:tr>
      <w:tr w:rsidR="0044702C" w:rsidRPr="00210D03" w14:paraId="07E98686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5BAC70F7" w14:textId="0BC2AC0F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Со всеми локальными нормативными актами </w:t>
            </w:r>
            <w:r w:rsidR="00C17C3E">
              <w:rPr>
                <w:rFonts w:ascii="Arial" w:hAnsi="Arial" w:cs="Arial"/>
                <w:snapToGrid w:val="0"/>
              </w:rPr>
              <w:t>ИП</w:t>
            </w:r>
            <w:r w:rsidRPr="00210D03">
              <w:rPr>
                <w:rFonts w:ascii="Arial" w:hAnsi="Arial" w:cs="Arial"/>
                <w:snapToGrid w:val="0"/>
              </w:rPr>
              <w:t xml:space="preserve"> об обработке персональных данных в том числе, но не ограничиваясь:</w:t>
            </w:r>
          </w:p>
          <w:p w14:paraId="0176A15B" w14:textId="34465FE0" w:rsidR="0044702C" w:rsidRPr="00210D03" w:rsidRDefault="0044702C" w:rsidP="001F7DDC">
            <w:pPr>
              <w:numPr>
                <w:ilvl w:val="0"/>
                <w:numId w:val="41"/>
              </w:numPr>
              <w:ind w:left="0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Политикой </w:t>
            </w:r>
            <w:r w:rsidR="00463A12">
              <w:rPr>
                <w:rFonts w:ascii="Arial" w:hAnsi="Arial" w:cs="Arial"/>
                <w:snapToGrid w:val="0"/>
              </w:rPr>
              <w:t xml:space="preserve">ИП НИКИТИН </w:t>
            </w:r>
            <w:proofErr w:type="spellStart"/>
            <w:r w:rsidR="00463A12">
              <w:rPr>
                <w:rFonts w:ascii="Arial" w:hAnsi="Arial" w:cs="Arial"/>
                <w:snapToGrid w:val="0"/>
              </w:rPr>
              <w:t>С.Л</w:t>
            </w:r>
            <w:r w:rsidRPr="00210D03">
              <w:rPr>
                <w:rFonts w:ascii="Arial" w:hAnsi="Arial" w:cs="Arial"/>
                <w:snapToGrid w:val="0"/>
              </w:rPr>
              <w:t>в</w:t>
            </w:r>
            <w:proofErr w:type="spellEnd"/>
            <w:r w:rsidRPr="00210D03">
              <w:rPr>
                <w:rFonts w:ascii="Arial" w:hAnsi="Arial" w:cs="Arial"/>
                <w:snapToGrid w:val="0"/>
              </w:rPr>
              <w:t xml:space="preserve"> области обработки персональных данных;</w:t>
            </w:r>
          </w:p>
          <w:p w14:paraId="3F18C992" w14:textId="04FFBC80" w:rsidR="0044702C" w:rsidRPr="00210D03" w:rsidRDefault="0044702C" w:rsidP="001F7DDC">
            <w:pPr>
              <w:numPr>
                <w:ilvl w:val="0"/>
                <w:numId w:val="41"/>
              </w:numPr>
              <w:ind w:left="0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Положением об обработке и защит</w:t>
            </w:r>
            <w:r w:rsidR="00922949">
              <w:rPr>
                <w:rFonts w:ascii="Arial" w:hAnsi="Arial" w:cs="Arial"/>
                <w:snapToGrid w:val="0"/>
              </w:rPr>
              <w:t>е</w:t>
            </w:r>
            <w:r w:rsidRPr="00210D03">
              <w:rPr>
                <w:rFonts w:ascii="Arial" w:hAnsi="Arial" w:cs="Arial"/>
                <w:snapToGrid w:val="0"/>
              </w:rPr>
              <w:t xml:space="preserve"> персональных данных </w:t>
            </w:r>
            <w:r w:rsidR="00463A12">
              <w:rPr>
                <w:rFonts w:ascii="Arial" w:hAnsi="Arial" w:cs="Arial"/>
                <w:snapToGrid w:val="0"/>
              </w:rPr>
              <w:t>ИП НИКИТИН С.Л.</w:t>
            </w:r>
            <w:r w:rsidRPr="00210D03">
              <w:rPr>
                <w:rFonts w:ascii="Arial" w:hAnsi="Arial" w:cs="Arial"/>
                <w:snapToGrid w:val="0"/>
              </w:rPr>
              <w:t>,</w:t>
            </w:r>
          </w:p>
          <w:p w14:paraId="34F9B1A5" w14:textId="77777777" w:rsidR="0044702C" w:rsidRPr="00210D03" w:rsidRDefault="0044702C" w:rsidP="001F7DDC">
            <w:pPr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</w:p>
        </w:tc>
        <w:tc>
          <w:tcPr>
            <w:tcW w:w="2261" w:type="dxa"/>
          </w:tcPr>
          <w:p w14:paraId="6A20D072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17A4E38A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24DA85BE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6E49934D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22ED7E78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2BB9F4A2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 Инструкцией</w:t>
            </w:r>
            <w:r w:rsidRPr="00210D03">
              <w:rPr>
                <w:rFonts w:ascii="Arial" w:hAnsi="Arial" w:cs="Arial"/>
              </w:rPr>
              <w:t xml:space="preserve"> </w:t>
            </w:r>
            <w:r w:rsidRPr="00210D03">
              <w:rPr>
                <w:rFonts w:ascii="Arial" w:hAnsi="Arial" w:cs="Arial"/>
                <w:snapToGrid w:val="0"/>
              </w:rPr>
              <w:t>работников, допущенных к обработке персональных данных, ознакомлен</w:t>
            </w:r>
          </w:p>
        </w:tc>
        <w:tc>
          <w:tcPr>
            <w:tcW w:w="2261" w:type="dxa"/>
          </w:tcPr>
          <w:p w14:paraId="17EAB9FB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6EE9CC6F" w14:textId="77777777" w:rsidTr="001F7DDC">
        <w:tc>
          <w:tcPr>
            <w:tcW w:w="7366" w:type="dxa"/>
            <w:vAlign w:val="center"/>
          </w:tcPr>
          <w:p w14:paraId="0C19827C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9AF8E1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06A636CC" w14:textId="77777777" w:rsidTr="001F7DDC">
        <w:tc>
          <w:tcPr>
            <w:tcW w:w="7366" w:type="dxa"/>
            <w:vAlign w:val="center"/>
          </w:tcPr>
          <w:p w14:paraId="1A54A940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</w:t>
            </w: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  <w:r w:rsidRPr="00210D03">
              <w:rPr>
                <w:rFonts w:ascii="Arial" w:hAnsi="Arial" w:cs="Arial"/>
                <w:snapToGrid w:val="0"/>
              </w:rPr>
              <w:t xml:space="preserve">, обучение по указанным вопросам </w:t>
            </w:r>
            <w:r w:rsidRPr="00210D03">
              <w:rPr>
                <w:rFonts w:ascii="Arial" w:hAnsi="Arial" w:cs="Arial"/>
                <w:b/>
                <w:snapToGrid w:val="0"/>
              </w:rPr>
              <w:t>проходил</w:t>
            </w:r>
          </w:p>
        </w:tc>
        <w:tc>
          <w:tcPr>
            <w:tcW w:w="2261" w:type="dxa"/>
          </w:tcPr>
          <w:p w14:paraId="3CEDB78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75AC19EC" w14:textId="77777777" w:rsidTr="001F7DDC">
        <w:tc>
          <w:tcPr>
            <w:tcW w:w="7366" w:type="dxa"/>
            <w:vAlign w:val="center"/>
          </w:tcPr>
          <w:p w14:paraId="3190DC8B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1D698F53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580DFD68" w14:textId="77777777" w:rsidTr="001F7DDC">
        <w:tc>
          <w:tcPr>
            <w:tcW w:w="7366" w:type="dxa"/>
            <w:vAlign w:val="center"/>
          </w:tcPr>
          <w:p w14:paraId="666B6A78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Проинформирован</w:t>
            </w:r>
            <w:r w:rsidRPr="00210D03">
              <w:rPr>
                <w:rFonts w:ascii="Arial" w:hAnsi="Arial" w:cs="Arial"/>
                <w:snapToGrid w:val="0"/>
              </w:rPr>
              <w:t xml:space="preserve"> о возможной обработке персональных данных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организации.</w:t>
            </w:r>
          </w:p>
        </w:tc>
        <w:tc>
          <w:tcPr>
            <w:tcW w:w="2261" w:type="dxa"/>
          </w:tcPr>
          <w:p w14:paraId="41E061A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14:paraId="2BBF6728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68E54458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3E7BC38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br w:type="page"/>
      </w:r>
    </w:p>
    <w:p w14:paraId="2D07F60B" w14:textId="77777777" w:rsidR="0044702C" w:rsidRPr="00210D03" w:rsidRDefault="0044702C" w:rsidP="00783612">
      <w:pPr>
        <w:tabs>
          <w:tab w:val="left" w:pos="900"/>
        </w:tabs>
        <w:spacing w:after="0" w:line="240" w:lineRule="auto"/>
        <w:jc w:val="right"/>
        <w:rPr>
          <w:rFonts w:ascii="Arial" w:hAnsi="Arial" w:cs="Arial"/>
          <w:bCs/>
        </w:rPr>
      </w:pPr>
      <w:r w:rsidRPr="00210D03">
        <w:rPr>
          <w:rFonts w:ascii="Arial" w:hAnsi="Arial" w:cs="Arial"/>
          <w:bCs/>
        </w:rPr>
        <w:lastRenderedPageBreak/>
        <w:t>Приложение 4</w:t>
      </w:r>
    </w:p>
    <w:p w14:paraId="2576D718" w14:textId="77777777" w:rsidR="0044702C" w:rsidRPr="00210D03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B26780D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СОГЛАСИЕ</w:t>
      </w:r>
    </w:p>
    <w:p w14:paraId="6DD87DBC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на обработку персональных данных (работник)</w:t>
      </w:r>
    </w:p>
    <w:p w14:paraId="255C8E88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D6B64A" w14:textId="45CBB084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Настоящим я,</w:t>
      </w:r>
      <w:r w:rsidRPr="00325746">
        <w:rPr>
          <w:rFonts w:ascii="Arial" w:hAnsi="Arial" w:cs="Arial"/>
          <w:noProof/>
          <w:sz w:val="20"/>
          <w:szCs w:val="20"/>
        </w:rPr>
        <w:t xml:space="preserve"> </w:t>
      </w:r>
      <w:r w:rsidR="009E24CB" w:rsidRPr="00325746">
        <w:rPr>
          <w:rFonts w:ascii="Arial" w:hAnsi="Arial" w:cs="Arial"/>
          <w:noProof/>
          <w:sz w:val="20"/>
          <w:szCs w:val="20"/>
        </w:rPr>
        <w:t>_________________________________________________________</w:t>
      </w:r>
      <w:r w:rsidR="00325746">
        <w:rPr>
          <w:rFonts w:ascii="Arial" w:hAnsi="Arial" w:cs="Arial"/>
          <w:noProof/>
          <w:sz w:val="20"/>
          <w:szCs w:val="20"/>
        </w:rPr>
        <w:t>________</w:t>
      </w:r>
      <w:r w:rsidR="009E24CB" w:rsidRPr="00325746">
        <w:rPr>
          <w:rFonts w:ascii="Arial" w:hAnsi="Arial" w:cs="Arial"/>
          <w:noProof/>
          <w:sz w:val="20"/>
          <w:szCs w:val="20"/>
        </w:rPr>
        <w:t>______________</w:t>
      </w:r>
    </w:p>
    <w:p w14:paraId="481BD82D" w14:textId="4DC77973" w:rsidR="0044702C" w:rsidRPr="00325746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325746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</w:t>
      </w:r>
      <w:r w:rsidRPr="00325746">
        <w:rPr>
          <w:rFonts w:ascii="Arial" w:hAnsi="Arial" w:cs="Arial"/>
          <w:i/>
          <w:sz w:val="20"/>
          <w:szCs w:val="20"/>
          <w:vertAlign w:val="superscript"/>
          <w:lang w:eastAsia="ar-SA"/>
        </w:rPr>
        <w:t>ФИО полностью</w:t>
      </w:r>
    </w:p>
    <w:p w14:paraId="206D56C7" w14:textId="24D67C3C" w:rsidR="00926AF2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паспорт: серия</w:t>
      </w:r>
      <w:r w:rsidR="0032574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E24CB" w:rsidRPr="00325746">
        <w:rPr>
          <w:rFonts w:ascii="Arial" w:hAnsi="Arial" w:cs="Arial"/>
          <w:sz w:val="20"/>
          <w:szCs w:val="20"/>
          <w:lang w:eastAsia="ar-SA"/>
        </w:rPr>
        <w:t>___</w:t>
      </w:r>
      <w:r w:rsidR="00325746">
        <w:rPr>
          <w:rFonts w:ascii="Arial" w:hAnsi="Arial" w:cs="Arial"/>
          <w:sz w:val="20"/>
          <w:szCs w:val="20"/>
          <w:lang w:eastAsia="ar-SA"/>
        </w:rPr>
        <w:t>_</w:t>
      </w:r>
      <w:r w:rsidR="009E24CB" w:rsidRPr="00325746">
        <w:rPr>
          <w:rFonts w:ascii="Arial" w:hAnsi="Arial" w:cs="Arial"/>
          <w:sz w:val="20"/>
          <w:szCs w:val="20"/>
          <w:lang w:eastAsia="ar-SA"/>
        </w:rPr>
        <w:t xml:space="preserve">____ 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№ </w:t>
      </w:r>
      <w:r w:rsidR="009E24CB" w:rsidRPr="00325746">
        <w:rPr>
          <w:rFonts w:ascii="Arial" w:hAnsi="Arial" w:cs="Arial"/>
          <w:sz w:val="20"/>
          <w:szCs w:val="20"/>
        </w:rPr>
        <w:t>_________</w:t>
      </w:r>
      <w:r w:rsidR="00325746">
        <w:rPr>
          <w:rFonts w:ascii="Arial" w:hAnsi="Arial" w:cs="Arial"/>
          <w:sz w:val="20"/>
          <w:szCs w:val="20"/>
        </w:rPr>
        <w:t>_</w:t>
      </w:r>
      <w:r w:rsidR="009E24CB" w:rsidRPr="00325746"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, </w:t>
      </w:r>
      <w:bookmarkStart w:id="22" w:name="pasp_dat"/>
      <w:r w:rsidRPr="00325746">
        <w:rPr>
          <w:rFonts w:ascii="Arial" w:hAnsi="Arial" w:cs="Arial"/>
          <w:sz w:val="20"/>
          <w:szCs w:val="20"/>
          <w:lang w:eastAsia="ar-SA"/>
        </w:rPr>
        <w:t>выдан</w:t>
      </w:r>
      <w:bookmarkEnd w:id="22"/>
      <w:r w:rsidR="00926AF2" w:rsidRPr="00325746">
        <w:rPr>
          <w:rFonts w:ascii="Arial" w:hAnsi="Arial" w:cs="Arial"/>
          <w:sz w:val="20"/>
          <w:szCs w:val="20"/>
          <w:lang w:eastAsia="ar-SA"/>
        </w:rPr>
        <w:t>: _____</w:t>
      </w:r>
      <w:r w:rsidR="00325746">
        <w:rPr>
          <w:rFonts w:ascii="Arial" w:hAnsi="Arial" w:cs="Arial"/>
          <w:sz w:val="20"/>
          <w:szCs w:val="20"/>
          <w:lang w:eastAsia="ar-SA"/>
        </w:rPr>
        <w:t>_____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_______________________________________</w:t>
      </w:r>
    </w:p>
    <w:p w14:paraId="37C5B51B" w14:textId="77777777" w:rsidR="00926AF2" w:rsidRPr="00325746" w:rsidRDefault="00926AF2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F40FF07" w14:textId="09663BE4" w:rsidR="0044702C" w:rsidRPr="00325746" w:rsidRDefault="00926AF2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</w:t>
      </w:r>
      <w:r w:rsidR="0044702C" w:rsidRPr="0032574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4702C" w:rsidRPr="00325746">
        <w:rPr>
          <w:rFonts w:ascii="Arial" w:hAnsi="Arial" w:cs="Arial"/>
          <w:sz w:val="20"/>
          <w:szCs w:val="20"/>
          <w:lang w:eastAsia="ar-SA"/>
        </w:rPr>
        <w:fldChar w:fldCharType="begin"/>
      </w:r>
      <w:r w:rsidR="0044702C" w:rsidRPr="00325746">
        <w:rPr>
          <w:rFonts w:ascii="Arial" w:hAnsi="Arial" w:cs="Arial"/>
          <w:sz w:val="20"/>
          <w:szCs w:val="20"/>
          <w:lang w:eastAsia="ar-SA"/>
        </w:rPr>
        <w:instrText xml:space="preserve"> MERGEFIELD Кем_выдан </w:instrText>
      </w:r>
      <w:r w:rsidR="0044702C" w:rsidRPr="00325746">
        <w:rPr>
          <w:rFonts w:ascii="Arial" w:hAnsi="Arial" w:cs="Arial"/>
          <w:sz w:val="20"/>
          <w:szCs w:val="20"/>
          <w:lang w:eastAsia="ar-SA"/>
        </w:rPr>
        <w:fldChar w:fldCharType="separate"/>
      </w:r>
    </w:p>
    <w:p w14:paraId="2A4E024F" w14:textId="77777777" w:rsidR="00926AF2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fldChar w:fldCharType="end"/>
      </w:r>
    </w:p>
    <w:p w14:paraId="1968C5F7" w14:textId="601756CD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проживающий(</w:t>
      </w:r>
      <w:proofErr w:type="spellStart"/>
      <w:r w:rsidRPr="00325746">
        <w:rPr>
          <w:rFonts w:ascii="Arial" w:hAnsi="Arial" w:cs="Arial"/>
          <w:sz w:val="20"/>
          <w:szCs w:val="20"/>
          <w:lang w:eastAsia="ar-SA"/>
        </w:rPr>
        <w:t>ая</w:t>
      </w:r>
      <w:proofErr w:type="spellEnd"/>
      <w:r w:rsidRPr="00325746">
        <w:rPr>
          <w:rFonts w:ascii="Arial" w:hAnsi="Arial" w:cs="Arial"/>
          <w:sz w:val="20"/>
          <w:szCs w:val="20"/>
          <w:lang w:eastAsia="ar-SA"/>
        </w:rPr>
        <w:t xml:space="preserve">) по адресу: 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___________________________________</w:t>
      </w:r>
    </w:p>
    <w:p w14:paraId="637F571D" w14:textId="77777777" w:rsidR="0044702C" w:rsidRPr="00325746" w:rsidRDefault="0044702C" w:rsidP="0078361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29EE656B" w14:textId="3DBAFD1D" w:rsidR="00167537" w:rsidRPr="00325746" w:rsidRDefault="00926AF2" w:rsidP="00167537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</w:t>
      </w:r>
    </w:p>
    <w:p w14:paraId="0E5AAFBC" w14:textId="362816E8" w:rsidR="0044702C" w:rsidRPr="00325746" w:rsidRDefault="0044702C" w:rsidP="00167537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 xml:space="preserve">даю свое согласие </w:t>
      </w:r>
      <w:r w:rsidR="00EF5ED3">
        <w:rPr>
          <w:rFonts w:ascii="Arial" w:hAnsi="Arial" w:cs="Arial"/>
          <w:sz w:val="20"/>
          <w:szCs w:val="20"/>
          <w:lang w:eastAsia="ar-SA"/>
        </w:rPr>
        <w:t>Индивидуальному предпринимателю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, адрес места нахождения: </w:t>
      </w:r>
      <w:r w:rsidR="00012A28">
        <w:rPr>
          <w:rFonts w:ascii="Arial" w:hAnsi="Arial" w:cs="Arial"/>
          <w:sz w:val="20"/>
          <w:szCs w:val="20"/>
        </w:rPr>
        <w:t>620144, Свердловская область, г Екатеринбург, ул</w:t>
      </w:r>
      <w:r w:rsidR="00FD68C9">
        <w:rPr>
          <w:rFonts w:ascii="Arial" w:hAnsi="Arial" w:cs="Arial"/>
          <w:sz w:val="20"/>
          <w:szCs w:val="20"/>
        </w:rPr>
        <w:t>.</w:t>
      </w:r>
      <w:r w:rsidR="00012A28">
        <w:rPr>
          <w:rFonts w:ascii="Arial" w:hAnsi="Arial" w:cs="Arial"/>
          <w:sz w:val="20"/>
          <w:szCs w:val="20"/>
        </w:rPr>
        <w:t xml:space="preserve"> Шейнкмана, д. 121, кв. 38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 (далее – «Оператор» и/или «</w:t>
      </w:r>
      <w:r w:rsidR="001720B0">
        <w:rPr>
          <w:rFonts w:ascii="Arial" w:hAnsi="Arial" w:cs="Arial"/>
          <w:sz w:val="20"/>
          <w:szCs w:val="20"/>
          <w:lang w:eastAsia="ar-SA"/>
        </w:rPr>
        <w:t>ИП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») на обработку моих персональных данных, указанных в п.1 настоящего согласия (далее «Согласие»), </w:t>
      </w:r>
      <w:r w:rsidRPr="00325746">
        <w:rPr>
          <w:rFonts w:ascii="Arial" w:hAnsi="Arial" w:cs="Arial"/>
          <w:sz w:val="20"/>
          <w:szCs w:val="20"/>
        </w:rPr>
        <w:t>а именно совершение действий, предусмотренных п. 3 ст. 3 Федерального закона 27.07.2006 г №152-ФЗ «О персональных данных» в соответствии с нижеперечисленными условиями</w:t>
      </w:r>
      <w:r w:rsidRPr="00325746">
        <w:rPr>
          <w:rFonts w:ascii="Arial" w:hAnsi="Arial" w:cs="Arial"/>
          <w:sz w:val="20"/>
          <w:szCs w:val="20"/>
          <w:lang w:eastAsia="ar-SA"/>
        </w:rPr>
        <w:t>.</w:t>
      </w:r>
    </w:p>
    <w:p w14:paraId="481464FC" w14:textId="77777777" w:rsidR="0044702C" w:rsidRPr="00325746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Согласие предоставлено в отношении моих следующих персональных данных (далее «Персональные данные»)</w:t>
      </w:r>
      <w:r w:rsidRPr="00325746">
        <w:rPr>
          <w:rFonts w:ascii="Arial" w:hAnsi="Arial" w:cs="Arial"/>
          <w:sz w:val="20"/>
          <w:szCs w:val="20"/>
        </w:rPr>
        <w:t>:</w:t>
      </w:r>
    </w:p>
    <w:p w14:paraId="5172FF66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фамилия, имя, отчество (в том числе прежние);</w:t>
      </w:r>
    </w:p>
    <w:p w14:paraId="43BCBC7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дата и место рождения; </w:t>
      </w:r>
    </w:p>
    <w:p w14:paraId="3A96842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изображение (фото и видео);</w:t>
      </w:r>
    </w:p>
    <w:p w14:paraId="3B58E07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номер служебного телефона и адрес служебной электронной почты;</w:t>
      </w:r>
    </w:p>
    <w:p w14:paraId="5BA78786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наименование занимаемой должности, профессии, структурного подразделения;</w:t>
      </w:r>
    </w:p>
    <w:p w14:paraId="4507012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табельный номер, номер пропуска;</w:t>
      </w:r>
    </w:p>
    <w:p w14:paraId="38C467CC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паспортные данные, включая данные заграничного паспорта (серия, номер, наименование выдавшего органа, дата выдачи, код подразделения), а также иные сведения, содержащиеся в паспорте;</w:t>
      </w:r>
    </w:p>
    <w:p w14:paraId="61CED82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гражданство;</w:t>
      </w:r>
    </w:p>
    <w:p w14:paraId="5746F7E1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номер домашнего телефона, номер личного мобильного телефона, адрес личной электронной почты;</w:t>
      </w:r>
    </w:p>
    <w:p w14:paraId="58A056EB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адрес регистрации и адрес фактического проживания;</w:t>
      </w:r>
    </w:p>
    <w:p w14:paraId="1A334998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сведения об опыте работы, местах предыдущей работы и осуществления предпринимательской деятельности; </w:t>
      </w:r>
    </w:p>
    <w:p w14:paraId="3C9B05FD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суммы начислений и удержаний заработной платы (в т. ч. сторонними организациями, исполнительными органами);</w:t>
      </w:r>
    </w:p>
    <w:p w14:paraId="2241967A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работе по совместительству;</w:t>
      </w:r>
    </w:p>
    <w:p w14:paraId="49367872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семейном положении, составе и членах семьи (включая реквизиты соответствующих документов: свидетельств о браке, о рождении);</w:t>
      </w:r>
    </w:p>
    <w:p w14:paraId="49B79B1C" w14:textId="77777777" w:rsidR="0044702C" w:rsidRPr="00325746" w:rsidRDefault="0044702C" w:rsidP="00783612">
      <w:pPr>
        <w:numPr>
          <w:ilvl w:val="1"/>
          <w:numId w:val="27"/>
        </w:numPr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установлении опеки, попечительства над несовершеннолетними детьми, об усыновлении детей (если применимо);</w:t>
      </w:r>
    </w:p>
    <w:p w14:paraId="23C6580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образовании (включая реквизиты соответствующих документов) и местах обучения (город, образовательное учреждение, периоды обучения);</w:t>
      </w:r>
    </w:p>
    <w:p w14:paraId="0B2B58F0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по повышению квалификации и переподготовке, о результатах аттестации и оценочных процедур;</w:t>
      </w:r>
    </w:p>
    <w:p w14:paraId="18FFAD9B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ученой степени (при наличии);</w:t>
      </w:r>
    </w:p>
    <w:p w14:paraId="23B3D28D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состоянии здоровья, включая сведения об инвалидности (если применимо), а также сведения, связанные с новой коронавирусной инфекцией (</w:t>
      </w:r>
      <w:r w:rsidRPr="00325746">
        <w:rPr>
          <w:rFonts w:ascii="Arial" w:hAnsi="Arial" w:cs="Arial"/>
          <w:sz w:val="20"/>
          <w:szCs w:val="20"/>
          <w:lang w:val="en-US"/>
        </w:rPr>
        <w:t>Covid</w:t>
      </w:r>
      <w:r w:rsidRPr="00325746">
        <w:rPr>
          <w:rFonts w:ascii="Arial" w:hAnsi="Arial" w:cs="Arial"/>
          <w:sz w:val="20"/>
          <w:szCs w:val="20"/>
        </w:rPr>
        <w:t>-19) (если применимо);</w:t>
      </w:r>
    </w:p>
    <w:p w14:paraId="44A12A63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воинском учете;</w:t>
      </w:r>
    </w:p>
    <w:p w14:paraId="75E3F68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анкетные и биографические данные, рекомендации; </w:t>
      </w:r>
    </w:p>
    <w:p w14:paraId="4575555C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наказаниях, поощрениях, наградах и званиях;</w:t>
      </w:r>
    </w:p>
    <w:p w14:paraId="41588CCE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реквизиты банковского счета, необходимые для перечисления заработной платы;</w:t>
      </w:r>
    </w:p>
    <w:p w14:paraId="7D1E814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сведения о социальных льготах, компенсациях, гарантиях, пенсионном обеспечении и страховании; </w:t>
      </w:r>
    </w:p>
    <w:p w14:paraId="1652040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исчисленном налоге на доходы физического лица (НДФЛ) и страховым взносам, уплачиваемым в пенсионный фонд и фонды социального страхования;</w:t>
      </w:r>
    </w:p>
    <w:p w14:paraId="6370E019" w14:textId="716A9FBD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сведения о владении акциями (долями в уставном капитале) юридических лиц, в том числе </w:t>
      </w:r>
      <w:r w:rsidR="00C17C3E">
        <w:rPr>
          <w:rFonts w:ascii="Arial" w:hAnsi="Arial" w:cs="Arial"/>
          <w:sz w:val="20"/>
          <w:szCs w:val="20"/>
        </w:rPr>
        <w:t>ИП</w:t>
      </w:r>
      <w:r w:rsidRPr="00325746">
        <w:rPr>
          <w:rFonts w:ascii="Arial" w:hAnsi="Arial" w:cs="Arial"/>
          <w:sz w:val="20"/>
          <w:szCs w:val="20"/>
        </w:rPr>
        <w:t xml:space="preserve"> и его аффилированных лиц;</w:t>
      </w:r>
    </w:p>
    <w:p w14:paraId="7C52065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идентификационный номер налогоплательщика (ИНН);</w:t>
      </w:r>
    </w:p>
    <w:p w14:paraId="71C9D041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страховой номер индивидуального лицевого счета (СНИЛС).</w:t>
      </w:r>
    </w:p>
    <w:p w14:paraId="664744AC" w14:textId="77777777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4C66CB" w14:textId="77777777" w:rsidR="00325746" w:rsidRPr="002117E9" w:rsidRDefault="00325746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7272550B" w14:textId="77777777" w:rsidR="00325746" w:rsidRPr="002117E9" w:rsidRDefault="00325746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57226C73" w14:textId="08103FF5" w:rsidR="0044702C" w:rsidRPr="00325746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325746">
        <w:rPr>
          <w:rFonts w:ascii="Arial" w:hAnsi="Arial" w:cs="Arial"/>
          <w:i/>
          <w:sz w:val="20"/>
          <w:szCs w:val="20"/>
          <w:lang w:val="en-US"/>
        </w:rPr>
        <w:t>______________________</w:t>
      </w:r>
      <w:r w:rsidRPr="00325746">
        <w:rPr>
          <w:rFonts w:ascii="Arial" w:hAnsi="Arial" w:cs="Arial"/>
          <w:i/>
          <w:sz w:val="20"/>
          <w:szCs w:val="20"/>
        </w:rPr>
        <w:t>/_____________________________</w:t>
      </w:r>
      <w:r w:rsidRPr="00325746">
        <w:rPr>
          <w:rFonts w:ascii="Arial" w:hAnsi="Arial" w:cs="Arial"/>
          <w:i/>
          <w:sz w:val="20"/>
          <w:szCs w:val="20"/>
          <w:lang w:val="en-US"/>
        </w:rPr>
        <w:t xml:space="preserve"> (</w:t>
      </w:r>
      <w:r w:rsidRPr="00325746">
        <w:rPr>
          <w:rFonts w:ascii="Arial" w:hAnsi="Arial" w:cs="Arial"/>
          <w:i/>
          <w:sz w:val="20"/>
          <w:szCs w:val="20"/>
        </w:rPr>
        <w:t>подпись, расшифровка)</w:t>
      </w:r>
    </w:p>
    <w:p w14:paraId="5EA75C2E" w14:textId="77777777" w:rsidR="0044702C" w:rsidRPr="00210D03" w:rsidRDefault="0044702C" w:rsidP="00783612">
      <w:pPr>
        <w:spacing w:after="0" w:line="240" w:lineRule="auto"/>
        <w:rPr>
          <w:rFonts w:ascii="Arial" w:hAnsi="Arial" w:cs="Arial"/>
        </w:rPr>
      </w:pPr>
    </w:p>
    <w:p w14:paraId="558839D6" w14:textId="77777777" w:rsidR="0044702C" w:rsidRPr="00210D03" w:rsidRDefault="0044702C" w:rsidP="00783612">
      <w:pPr>
        <w:keepNext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</w:rPr>
        <w:lastRenderedPageBreak/>
        <w:t xml:space="preserve">Персональные данные будут обрабатываться со следующей целью (далее «Цель»): </w:t>
      </w:r>
    </w:p>
    <w:tbl>
      <w:tblPr>
        <w:tblStyle w:val="ad"/>
        <w:tblW w:w="10065" w:type="dxa"/>
        <w:tblInd w:w="-5" w:type="dxa"/>
        <w:tblLook w:val="04A0" w:firstRow="1" w:lastRow="0" w:firstColumn="1" w:lastColumn="0" w:noHBand="0" w:noVBand="1"/>
      </w:tblPr>
      <w:tblGrid>
        <w:gridCol w:w="522"/>
        <w:gridCol w:w="8127"/>
        <w:gridCol w:w="1416"/>
      </w:tblGrid>
      <w:tr w:rsidR="0044702C" w:rsidRPr="00210D03" w14:paraId="55E96616" w14:textId="77777777" w:rsidTr="00FA2BBB">
        <w:tc>
          <w:tcPr>
            <w:tcW w:w="466" w:type="dxa"/>
          </w:tcPr>
          <w:p w14:paraId="661F9A83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№</w:t>
            </w:r>
          </w:p>
        </w:tc>
        <w:tc>
          <w:tcPr>
            <w:tcW w:w="8181" w:type="dxa"/>
          </w:tcPr>
          <w:p w14:paraId="65777046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Цель обработки персональных данных</w:t>
            </w:r>
          </w:p>
        </w:tc>
        <w:tc>
          <w:tcPr>
            <w:tcW w:w="1418" w:type="dxa"/>
          </w:tcPr>
          <w:p w14:paraId="321B21B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Подпись</w:t>
            </w:r>
          </w:p>
        </w:tc>
      </w:tr>
      <w:tr w:rsidR="0044702C" w:rsidRPr="00210D03" w14:paraId="64A37DBA" w14:textId="77777777" w:rsidTr="00197E70">
        <w:tc>
          <w:tcPr>
            <w:tcW w:w="466" w:type="dxa"/>
            <w:vAlign w:val="center"/>
          </w:tcPr>
          <w:p w14:paraId="75FE3673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val="en-US" w:eastAsia="ar-SA"/>
              </w:rPr>
              <w:t>2.</w:t>
            </w:r>
            <w:r w:rsidRPr="00210D03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8181" w:type="dxa"/>
          </w:tcPr>
          <w:p w14:paraId="347BDF86" w14:textId="0624D480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 xml:space="preserve">Осуществление Оператором прав и обязанностей по отношению ко мне как работнику </w:t>
            </w:r>
            <w:r w:rsidR="00C17C3E">
              <w:rPr>
                <w:rFonts w:ascii="Arial" w:hAnsi="Arial" w:cs="Arial"/>
                <w:lang w:eastAsia="ar-SA"/>
              </w:rPr>
              <w:t>ИП</w:t>
            </w:r>
            <w:r w:rsidRPr="00210D03">
              <w:rPr>
                <w:rFonts w:ascii="Arial" w:hAnsi="Arial" w:cs="Arial"/>
                <w:lang w:eastAsia="ar-SA"/>
              </w:rPr>
              <w:t xml:space="preserve"> в соответствии с действующим законодательством РФ и внутренними документами </w:t>
            </w:r>
            <w:r w:rsidR="00C17C3E">
              <w:rPr>
                <w:rFonts w:ascii="Arial" w:hAnsi="Arial" w:cs="Arial"/>
                <w:lang w:eastAsia="ar-SA"/>
              </w:rPr>
              <w:t>ИП</w:t>
            </w:r>
            <w:r w:rsidRPr="00210D03">
              <w:rPr>
                <w:rFonts w:ascii="Arial" w:hAnsi="Arial" w:cs="Arial"/>
                <w:lang w:eastAsia="ar-SA"/>
              </w:rPr>
              <w:t xml:space="preserve"> в том числе осуществление контроля количества и качества выполняемой работы, соблюдения норм трудового законодательства, достоверности предоставленных сведений и документов, в том числе путем направления запросов третьим лицам с просьбой подтвердить факт их выдачи;</w:t>
            </w:r>
            <w:r w:rsidRPr="00210D03">
              <w:rPr>
                <w:rFonts w:ascii="Arial" w:hAnsi="Arial" w:cs="Arial"/>
              </w:rPr>
              <w:t xml:space="preserve"> </w:t>
            </w:r>
            <w:r w:rsidRPr="00210D03">
              <w:rPr>
                <w:rFonts w:ascii="Arial" w:hAnsi="Arial" w:cs="Arial"/>
                <w:lang w:eastAsia="ar-SA"/>
              </w:rPr>
              <w:t>определения возможности выполнения работником определенных трудовых функций с учетом его состояния здоровья.</w:t>
            </w:r>
          </w:p>
        </w:tc>
        <w:tc>
          <w:tcPr>
            <w:tcW w:w="1418" w:type="dxa"/>
          </w:tcPr>
          <w:p w14:paraId="0F3AFA5D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0CD9CFD7" w14:textId="77777777" w:rsidTr="00197E70">
        <w:tc>
          <w:tcPr>
            <w:tcW w:w="466" w:type="dxa"/>
            <w:vAlign w:val="center"/>
          </w:tcPr>
          <w:p w14:paraId="6F1B2E65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2</w:t>
            </w:r>
          </w:p>
        </w:tc>
        <w:tc>
          <w:tcPr>
            <w:tcW w:w="8181" w:type="dxa"/>
          </w:tcPr>
          <w:p w14:paraId="00CFD321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Организация и управление служебными поездками и командировками работников (включая помощь в бронировании билетов/гостиниц, оформлении виз); оформление визитных карточек, предоставление услуг такси, организация курьерских услуг.</w:t>
            </w:r>
          </w:p>
        </w:tc>
        <w:tc>
          <w:tcPr>
            <w:tcW w:w="1418" w:type="dxa"/>
          </w:tcPr>
          <w:p w14:paraId="3FE344F9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4F7CEF8D" w14:textId="77777777" w:rsidTr="00197E70">
        <w:tc>
          <w:tcPr>
            <w:tcW w:w="466" w:type="dxa"/>
            <w:vAlign w:val="center"/>
          </w:tcPr>
          <w:p w14:paraId="1B071FB5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3</w:t>
            </w:r>
          </w:p>
        </w:tc>
        <w:tc>
          <w:tcPr>
            <w:tcW w:w="8181" w:type="dxa"/>
          </w:tcPr>
          <w:p w14:paraId="7B5829DC" w14:textId="60E07663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 xml:space="preserve">Обеспечение личной безопасности и защита жизни и здоровья работников (в том числе посредством организации пропускного контроля на объектах </w:t>
            </w:r>
            <w:r w:rsidR="00C17C3E">
              <w:rPr>
                <w:rFonts w:ascii="Arial" w:hAnsi="Arial" w:cs="Arial"/>
              </w:rPr>
              <w:t>ИП</w:t>
            </w:r>
            <w:r w:rsidRPr="00210D03">
              <w:rPr>
                <w:rFonts w:ascii="Arial" w:hAnsi="Arial" w:cs="Arial"/>
              </w:rPr>
              <w:t>; организация доступа работника к информации ограниченного доступа (информация, составляющая коммерческую тайну; персональные данные).</w:t>
            </w:r>
          </w:p>
        </w:tc>
        <w:tc>
          <w:tcPr>
            <w:tcW w:w="1418" w:type="dxa"/>
          </w:tcPr>
          <w:p w14:paraId="004AC53A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0630377C" w14:textId="77777777" w:rsidTr="00197E70">
        <w:tc>
          <w:tcPr>
            <w:tcW w:w="466" w:type="dxa"/>
            <w:vAlign w:val="center"/>
          </w:tcPr>
          <w:p w14:paraId="06FED7E2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4</w:t>
            </w:r>
          </w:p>
        </w:tc>
        <w:tc>
          <w:tcPr>
            <w:tcW w:w="8181" w:type="dxa"/>
          </w:tcPr>
          <w:p w14:paraId="79ACAAED" w14:textId="7018A5BF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 xml:space="preserve">Выполнение </w:t>
            </w:r>
            <w:r w:rsidR="00BC53AF">
              <w:rPr>
                <w:rFonts w:ascii="Arial" w:hAnsi="Arial" w:cs="Arial"/>
              </w:rPr>
              <w:t>Индивидуальным предпринимателем</w:t>
            </w:r>
            <w:r w:rsidRPr="00210D03">
              <w:rPr>
                <w:rFonts w:ascii="Arial" w:hAnsi="Arial" w:cs="Arial"/>
              </w:rPr>
              <w:t xml:space="preserve"> принятых на себя социальных обязательств (добровольное медицинское страхование, выплата материальной помощи, оформление путевок/предоставление компенсаций за путевки, корпоративная программа софинансирования накопительной части пенсии, предоставление подарков)</w:t>
            </w:r>
          </w:p>
        </w:tc>
        <w:tc>
          <w:tcPr>
            <w:tcW w:w="1418" w:type="dxa"/>
          </w:tcPr>
          <w:p w14:paraId="70263E4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62500681" w14:textId="77777777" w:rsidTr="00197E70">
        <w:tc>
          <w:tcPr>
            <w:tcW w:w="466" w:type="dxa"/>
            <w:vAlign w:val="center"/>
          </w:tcPr>
          <w:p w14:paraId="02CD561C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5</w:t>
            </w:r>
          </w:p>
        </w:tc>
        <w:tc>
          <w:tcPr>
            <w:tcW w:w="8181" w:type="dxa"/>
          </w:tcPr>
          <w:p w14:paraId="1A6D1D48" w14:textId="692EBB34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 xml:space="preserve">Осуществление информационного обеспечения </w:t>
            </w:r>
            <w:r w:rsidR="00C17C3E">
              <w:rPr>
                <w:rFonts w:ascii="Arial" w:hAnsi="Arial" w:cs="Arial"/>
              </w:rPr>
              <w:t>ИП</w:t>
            </w:r>
            <w:r w:rsidR="00216731">
              <w:rPr>
                <w:rFonts w:ascii="Arial" w:hAnsi="Arial" w:cs="Arial"/>
              </w:rPr>
              <w:t xml:space="preserve">, </w:t>
            </w:r>
            <w:r w:rsidRPr="00210D03">
              <w:rPr>
                <w:rFonts w:ascii="Arial" w:hAnsi="Arial" w:cs="Arial"/>
              </w:rPr>
              <w:t xml:space="preserve">ведения справочников, корпоративного портала, содержащих контактную и иную деловую информацию; проверка знаний, осуществление оценки уровня удовлетворенности работников </w:t>
            </w:r>
            <w:r w:rsidR="00C17C3E">
              <w:rPr>
                <w:rFonts w:ascii="Arial" w:hAnsi="Arial" w:cs="Arial"/>
              </w:rPr>
              <w:t>ИП</w:t>
            </w:r>
            <w:r w:rsidRPr="00210D03">
              <w:rPr>
                <w:rFonts w:ascii="Arial" w:hAnsi="Arial" w:cs="Arial"/>
              </w:rPr>
              <w:t>; организация корпоративных и спортивных мероприятий.</w:t>
            </w:r>
          </w:p>
        </w:tc>
        <w:tc>
          <w:tcPr>
            <w:tcW w:w="1418" w:type="dxa"/>
          </w:tcPr>
          <w:p w14:paraId="670913F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4FAEDC9C" w14:textId="77777777" w:rsidTr="00FA2BBB">
        <w:tc>
          <w:tcPr>
            <w:tcW w:w="466" w:type="dxa"/>
          </w:tcPr>
          <w:p w14:paraId="331674E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6</w:t>
            </w:r>
          </w:p>
        </w:tc>
        <w:tc>
          <w:tcPr>
            <w:tcW w:w="8181" w:type="dxa"/>
          </w:tcPr>
          <w:p w14:paraId="7F8FAD49" w14:textId="774BBF7F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 xml:space="preserve">Организация и осуществление </w:t>
            </w:r>
            <w:r w:rsidR="00BC53AF">
              <w:rPr>
                <w:rFonts w:ascii="Arial" w:hAnsi="Arial" w:cs="Arial"/>
              </w:rPr>
              <w:t>Индивидуальным предпринимателем</w:t>
            </w:r>
            <w:r w:rsidRPr="00210D03">
              <w:rPr>
                <w:rFonts w:ascii="Arial" w:hAnsi="Arial" w:cs="Arial"/>
              </w:rPr>
              <w:t xml:space="preserve"> обучения, повышения квалификации, профессиональной подготовки работников, а также получения необходимой информации </w:t>
            </w:r>
          </w:p>
        </w:tc>
        <w:tc>
          <w:tcPr>
            <w:tcW w:w="1418" w:type="dxa"/>
          </w:tcPr>
          <w:p w14:paraId="45F7D4E3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25225D7" w14:textId="686E42A4" w:rsidR="0044702C" w:rsidRPr="00210D03" w:rsidRDefault="0044702C" w:rsidP="00783612">
      <w:pPr>
        <w:tabs>
          <w:tab w:val="left" w:pos="9781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Даю согласие на включение в корпоративные источники персональных данных (корпоративные справочники, адресные книги, корпоративный портал), перечисленных в </w:t>
      </w:r>
      <w:proofErr w:type="spellStart"/>
      <w:r w:rsidRPr="00210D03">
        <w:rPr>
          <w:rFonts w:ascii="Arial" w:hAnsi="Arial" w:cs="Arial"/>
        </w:rPr>
        <w:t>пп</w:t>
      </w:r>
      <w:proofErr w:type="spellEnd"/>
      <w:r w:rsidRPr="00210D03">
        <w:rPr>
          <w:rFonts w:ascii="Arial" w:hAnsi="Arial" w:cs="Arial"/>
        </w:rPr>
        <w:t>. 1.1-1.5 настоящего Согласия.</w:t>
      </w:r>
    </w:p>
    <w:p w14:paraId="2482626D" w14:textId="43BEA587" w:rsidR="0044702C" w:rsidRPr="00210D03" w:rsidRDefault="0044702C" w:rsidP="00783612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Для реализации </w:t>
      </w:r>
      <w:r w:rsidRPr="00F040D2">
        <w:rPr>
          <w:rFonts w:ascii="Arial" w:hAnsi="Arial" w:cs="Arial"/>
        </w:rPr>
        <w:t>вышеуказанной Цели Персональные данные могут передаваться третьим лицам</w:t>
      </w:r>
      <w:r w:rsidR="00F040D2">
        <w:rPr>
          <w:rFonts w:ascii="Arial" w:hAnsi="Arial" w:cs="Arial"/>
        </w:rPr>
        <w:t xml:space="preserve"> </w:t>
      </w:r>
      <w:r w:rsidRPr="00210D03">
        <w:rPr>
          <w:rFonts w:ascii="Arial" w:hAnsi="Arial" w:cs="Arial"/>
        </w:rPr>
        <w:t xml:space="preserve">в рамках исполнения требований корпоративных стандартов, политик и процедур; налоговые органы; государственные внебюджетные фонды; страховые компании; Росстат; банки; юридические и физические лица, оказывающие Оператору услуги по бронированию гостиниц, авиа- и железнодорожных билетов, оформлению виз; аудиторские компании. </w:t>
      </w:r>
    </w:p>
    <w:p w14:paraId="3906C7B7" w14:textId="09B8FBB6" w:rsidR="0044702C" w:rsidRPr="00210D03" w:rsidRDefault="0044702C" w:rsidP="00783612">
      <w:pPr>
        <w:tabs>
          <w:tab w:val="left" w:pos="945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Полный перечень третьих лиц, которым могут передаваться Персональные данные или которым может поручаться обработка Персональных данных, размещен </w:t>
      </w:r>
      <w:r w:rsidR="000B0B9D">
        <w:rPr>
          <w:rFonts w:ascii="Arial" w:hAnsi="Arial" w:cs="Arial"/>
        </w:rPr>
        <w:t xml:space="preserve">на корпоративном ресурсе </w:t>
      </w:r>
      <w:r w:rsidRPr="00210D03">
        <w:rPr>
          <w:rFonts w:ascii="Arial" w:hAnsi="Arial" w:cs="Arial"/>
        </w:rPr>
        <w:t>и может периодически обновляться.</w:t>
      </w:r>
    </w:p>
    <w:p w14:paraId="54289956" w14:textId="77777777" w:rsidR="0044702C" w:rsidRPr="00210D03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210D03">
        <w:rPr>
          <w:rFonts w:ascii="Arial" w:hAnsi="Arial" w:cs="Arial"/>
        </w:rPr>
        <w:t>:</w:t>
      </w:r>
    </w:p>
    <w:p w14:paraId="348F5AA0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Обработка Персональных данных будет осуществляться путем смешанной (автоматизированной и неавтоматизированной) обработки персональных данных, в том числе в информационных системах персональных данных, а именно с Персональными данными будут осуществляться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и иные действия, разрешенные действующим законодательством. Обработка Персональных данных может быть поручена Оператором другому лицу на основании заключаемого с этим лицом договора и в соответствии с требованиями и процедурами, установленными действующим законодательством РФ.</w:t>
      </w:r>
    </w:p>
    <w:p w14:paraId="7A94728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</w:p>
    <w:p w14:paraId="2BFBA7E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10D03">
        <w:rPr>
          <w:rFonts w:ascii="Arial" w:hAnsi="Arial" w:cs="Arial"/>
          <w:i/>
        </w:rPr>
        <w:t>______________________/_____________________________ (подпись, расшифровка)</w:t>
      </w:r>
    </w:p>
    <w:p w14:paraId="7064F533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C1F8CC7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16893D3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  <w:lang w:eastAsia="ar-SA"/>
        </w:rPr>
        <w:t>Для реализации вышеуказанной цели даю согласие на хранение в моем личном деле копий документов, содержащих мои Персональные данные, в частности: паспорта, СНИЛС, документов об образовании, обучении и/или повышении квалификации, военного билета и иных. Я понимаю и признаю, что хранение копий указанных документов может осуществляться как в бумажном виде, так и с использованием цифровых способов хранения.</w:t>
      </w:r>
    </w:p>
    <w:p w14:paraId="73FBBDEC" w14:textId="77777777" w:rsidR="0044702C" w:rsidRPr="00210D03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  <w:lang w:eastAsia="ar-SA"/>
        </w:rPr>
        <w:t xml:space="preserve">Срок действия Согласия и порядок его отзыва: </w:t>
      </w:r>
    </w:p>
    <w:p w14:paraId="1BB1F063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Настоящее Согласие действует со дня его подписания в течение всего срока действия трудового договора.</w:t>
      </w:r>
    </w:p>
    <w:p w14:paraId="145FBDF0" w14:textId="1D15C606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Согласие на обработку персональных данных может быть отозвано полностью (в отношении всех случаев обработки персональных данных, перечисленных в п.2 настоящего Согласия) или частично (в отношении лишь некоторых случаев обработки персональных данных, перечисленных в п.2 настоящего Согласия) путем подачи/направления письменного заявления по адресу: </w:t>
      </w:r>
      <w:r w:rsidR="00012A28">
        <w:rPr>
          <w:rFonts w:ascii="Arial" w:hAnsi="Arial" w:cs="Arial"/>
        </w:rPr>
        <w:t xml:space="preserve">620144, Свердловская область, г Екатеринбург, </w:t>
      </w:r>
      <w:proofErr w:type="spellStart"/>
      <w:r w:rsidR="00012A28">
        <w:rPr>
          <w:rFonts w:ascii="Arial" w:hAnsi="Arial" w:cs="Arial"/>
        </w:rPr>
        <w:t>ул</w:t>
      </w:r>
      <w:proofErr w:type="spellEnd"/>
      <w:r w:rsidR="00012A28">
        <w:rPr>
          <w:rFonts w:ascii="Arial" w:hAnsi="Arial" w:cs="Arial"/>
        </w:rPr>
        <w:t xml:space="preserve"> Шейнкмана, д. 121, кв. 38</w:t>
      </w:r>
      <w:r w:rsidRPr="00210D03">
        <w:rPr>
          <w:rFonts w:ascii="Arial" w:hAnsi="Arial" w:cs="Arial"/>
          <w:lang w:eastAsia="ar-SA"/>
        </w:rPr>
        <w:t xml:space="preserve">. </w:t>
      </w:r>
    </w:p>
    <w:p w14:paraId="38066DF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Отзыв должен содержать номер основного документа, удостоверяющего личность, сведения о дате выдачи указанного документа и выдавшем его органе, собственноручную подпись.</w:t>
      </w:r>
    </w:p>
    <w:p w14:paraId="69B56509" w14:textId="321BFBB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В случае отзыва Согласия </w:t>
      </w:r>
      <w:r w:rsidR="00411898">
        <w:rPr>
          <w:rFonts w:ascii="Arial" w:hAnsi="Arial" w:cs="Arial"/>
          <w:lang w:eastAsia="ar-SA"/>
        </w:rPr>
        <w:t xml:space="preserve">Индивидуальный </w:t>
      </w:r>
      <w:proofErr w:type="spellStart"/>
      <w:r w:rsidR="00411898">
        <w:rPr>
          <w:rFonts w:ascii="Arial" w:hAnsi="Arial" w:cs="Arial"/>
          <w:lang w:eastAsia="ar-SA"/>
        </w:rPr>
        <w:t>предприниматель</w:t>
      </w:r>
      <w:r w:rsidRPr="00210D03">
        <w:rPr>
          <w:rFonts w:ascii="Arial" w:hAnsi="Arial" w:cs="Arial"/>
          <w:lang w:eastAsia="ar-SA"/>
        </w:rPr>
        <w:t>вправе</w:t>
      </w:r>
      <w:proofErr w:type="spellEnd"/>
      <w:r w:rsidRPr="00210D03">
        <w:rPr>
          <w:rFonts w:ascii="Arial" w:hAnsi="Arial" w:cs="Arial"/>
          <w:lang w:eastAsia="ar-SA"/>
        </w:rPr>
        <w:t xml:space="preserve"> продолжить обработку персональных данных без согласия при наличии оснований, предусмотренных действующим законодательством.</w:t>
      </w:r>
    </w:p>
    <w:p w14:paraId="6EF1EEF8" w14:textId="1ECB6712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После увольнения из </w:t>
      </w:r>
      <w:r w:rsidR="00C17C3E">
        <w:rPr>
          <w:rFonts w:ascii="Arial" w:hAnsi="Arial" w:cs="Arial"/>
          <w:lang w:eastAsia="ar-SA"/>
        </w:rPr>
        <w:t>ИП</w:t>
      </w:r>
      <w:r w:rsidRPr="00210D03">
        <w:rPr>
          <w:rFonts w:ascii="Arial" w:hAnsi="Arial" w:cs="Arial"/>
          <w:lang w:eastAsia="ar-SA"/>
        </w:rPr>
        <w:t xml:space="preserve"> (прекращения трудовых отношений) мои персональные данные будут храниться </w:t>
      </w:r>
      <w:r w:rsidR="00EF5ED3">
        <w:rPr>
          <w:rFonts w:ascii="Arial" w:hAnsi="Arial" w:cs="Arial"/>
          <w:lang w:eastAsia="ar-SA"/>
        </w:rPr>
        <w:t>у Индивидуального предпринимателя</w:t>
      </w:r>
      <w:r w:rsidRPr="00210D03">
        <w:rPr>
          <w:rFonts w:ascii="Arial" w:hAnsi="Arial" w:cs="Arial"/>
          <w:lang w:eastAsia="ar-SA"/>
        </w:rPr>
        <w:t xml:space="preserve"> в течение предусмотренного законодательством РФ срока хранения.</w:t>
      </w:r>
    </w:p>
    <w:p w14:paraId="5269A51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39EF4D14" w14:textId="77777777" w:rsidR="0044702C" w:rsidRPr="00210D03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2C6CDD6C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77733F3" w14:textId="147B1923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10D03">
        <w:rPr>
          <w:rFonts w:ascii="Arial" w:hAnsi="Arial" w:cs="Arial"/>
          <w:i/>
        </w:rPr>
        <w:t xml:space="preserve">С «Политикой в области обработки персональных данных» и «Положением о защите персональных данных в </w:t>
      </w:r>
      <w:r w:rsidR="00463A12">
        <w:rPr>
          <w:rFonts w:ascii="Arial" w:hAnsi="Arial" w:cs="Arial"/>
          <w:i/>
        </w:rPr>
        <w:t>ИП НИКИТИН С.Л</w:t>
      </w:r>
      <w:r w:rsidR="00540097">
        <w:rPr>
          <w:rFonts w:ascii="Arial" w:hAnsi="Arial" w:cs="Arial"/>
          <w:i/>
        </w:rPr>
        <w:t xml:space="preserve">. </w:t>
      </w:r>
      <w:r w:rsidRPr="00210D03">
        <w:rPr>
          <w:rFonts w:ascii="Arial" w:hAnsi="Arial" w:cs="Arial"/>
          <w:i/>
        </w:rPr>
        <w:t>ознакомлен (а).</w:t>
      </w:r>
    </w:p>
    <w:p w14:paraId="6310E890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1AB6BCBF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ar-SA"/>
        </w:rPr>
      </w:pPr>
      <w:r w:rsidRPr="00210D03">
        <w:rPr>
          <w:rFonts w:ascii="Arial" w:hAnsi="Arial" w:cs="Arial"/>
          <w:i/>
          <w:iCs/>
          <w:lang w:eastAsia="ar-SA"/>
        </w:rPr>
        <w:t>Я подтверждаю, что настоящее Согласие является конкретным, предметным, информированным, сознательным и однозначным.</w:t>
      </w:r>
    </w:p>
    <w:p w14:paraId="6F73BC75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800"/>
        <w:gridCol w:w="6256"/>
      </w:tblGrid>
      <w:tr w:rsidR="0044702C" w:rsidRPr="00210D03" w14:paraId="4D36A4C4" w14:textId="77777777" w:rsidTr="00FA2BBB">
        <w:tc>
          <w:tcPr>
            <w:tcW w:w="3369" w:type="dxa"/>
            <w:tcBorders>
              <w:bottom w:val="single" w:sz="4" w:space="0" w:color="auto"/>
              <w:right w:val="nil"/>
            </w:tcBorders>
          </w:tcPr>
          <w:p w14:paraId="4611C2E0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26DD448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/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3A759DE1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240C77B6" w14:textId="77777777" w:rsidTr="00FA2BBB"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</w:tcPr>
          <w:p w14:paraId="445BDFD9" w14:textId="77777777" w:rsidR="0044702C" w:rsidRPr="00360E0D" w:rsidRDefault="0044702C" w:rsidP="00783612">
            <w:pPr>
              <w:suppressAutoHyphens/>
              <w:jc w:val="center"/>
              <w:rPr>
                <w:rFonts w:ascii="Arial" w:hAnsi="Arial" w:cs="Arial"/>
                <w:i/>
                <w:vertAlign w:val="superscript"/>
                <w:lang w:eastAsia="ar-SA"/>
              </w:rPr>
            </w:pPr>
            <w:r w:rsidRPr="00360E0D">
              <w:rPr>
                <w:rFonts w:ascii="Arial" w:hAnsi="Arial" w:cs="Arial"/>
                <w:i/>
                <w:vertAlign w:val="superscript"/>
                <w:lang w:eastAsia="ar-SA"/>
              </w:rPr>
              <w:t>(подпись)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13A7703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nil"/>
            </w:tcBorders>
          </w:tcPr>
          <w:p w14:paraId="19887C12" w14:textId="77777777" w:rsidR="0044702C" w:rsidRPr="00360E0D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  <w:r w:rsidRPr="00360E0D">
              <w:rPr>
                <w:rFonts w:ascii="Arial" w:hAnsi="Arial" w:cs="Arial"/>
                <w:vertAlign w:val="superscript"/>
                <w:lang w:eastAsia="ar-SA"/>
              </w:rPr>
              <w:t>(</w:t>
            </w:r>
            <w:r w:rsidRPr="00360E0D">
              <w:rPr>
                <w:rFonts w:ascii="Arial" w:hAnsi="Arial" w:cs="Arial"/>
                <w:i/>
                <w:vertAlign w:val="superscript"/>
                <w:lang w:eastAsia="ar-SA"/>
              </w:rPr>
              <w:t>Фамилия И.О.</w:t>
            </w:r>
            <w:r w:rsidRPr="00360E0D">
              <w:rPr>
                <w:rFonts w:ascii="Arial" w:hAnsi="Arial" w:cs="Arial"/>
                <w:vertAlign w:val="superscript"/>
                <w:lang w:eastAsia="ar-SA"/>
              </w:rPr>
              <w:t>)</w:t>
            </w:r>
          </w:p>
        </w:tc>
      </w:tr>
    </w:tbl>
    <w:p w14:paraId="0D594B4D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 w:eastAsia="ar-SA"/>
        </w:rPr>
      </w:pPr>
    </w:p>
    <w:p w14:paraId="35AA75B5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ar-SA"/>
        </w:rPr>
      </w:pPr>
      <w:r w:rsidRPr="00210D03">
        <w:rPr>
          <w:rFonts w:ascii="Arial" w:hAnsi="Arial" w:cs="Arial"/>
          <w:lang w:eastAsia="ar-SA"/>
        </w:rPr>
        <w:t xml:space="preserve"> «__</w:t>
      </w:r>
      <w:r w:rsidRPr="00210D03">
        <w:rPr>
          <w:rFonts w:ascii="Arial" w:hAnsi="Arial" w:cs="Arial"/>
          <w:lang w:val="en-US" w:eastAsia="ar-SA"/>
        </w:rPr>
        <w:t>___</w:t>
      </w:r>
      <w:r w:rsidRPr="00210D03">
        <w:rPr>
          <w:rFonts w:ascii="Arial" w:hAnsi="Arial" w:cs="Arial"/>
          <w:lang w:eastAsia="ar-SA"/>
        </w:rPr>
        <w:t>_» _______________________20</w:t>
      </w:r>
      <w:r w:rsidRPr="00210D03">
        <w:rPr>
          <w:rFonts w:ascii="Arial" w:hAnsi="Arial" w:cs="Arial"/>
          <w:lang w:val="en-US" w:eastAsia="ar-SA"/>
        </w:rPr>
        <w:softHyphen/>
      </w:r>
      <w:r w:rsidRPr="00210D03">
        <w:rPr>
          <w:rFonts w:ascii="Arial" w:hAnsi="Arial" w:cs="Arial"/>
          <w:lang w:val="en-US" w:eastAsia="ar-SA"/>
        </w:rPr>
        <w:softHyphen/>
        <w:t>___</w:t>
      </w:r>
    </w:p>
    <w:p w14:paraId="6772651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ar-SA"/>
        </w:rPr>
      </w:pPr>
    </w:p>
    <w:p w14:paraId="2A9CF002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1B04F98" w14:textId="77777777" w:rsidR="0044702C" w:rsidRPr="00210D03" w:rsidRDefault="0044702C" w:rsidP="00783612">
      <w:pPr>
        <w:pStyle w:val="af0"/>
        <w:jc w:val="right"/>
        <w:rPr>
          <w:rFonts w:ascii="Arial" w:hAnsi="Arial" w:cs="Arial"/>
          <w:i/>
        </w:rPr>
      </w:pPr>
      <w:r w:rsidRPr="00210D03">
        <w:rPr>
          <w:rFonts w:ascii="Arial" w:hAnsi="Arial" w:cs="Arial"/>
        </w:rPr>
        <w:br w:type="page"/>
      </w:r>
    </w:p>
    <w:p w14:paraId="43EA7660" w14:textId="77777777" w:rsidR="0044702C" w:rsidRPr="00210D03" w:rsidRDefault="0044702C" w:rsidP="00783612">
      <w:pPr>
        <w:tabs>
          <w:tab w:val="left" w:pos="1701"/>
          <w:tab w:val="left" w:pos="1843"/>
          <w:tab w:val="left" w:pos="2835"/>
        </w:tabs>
        <w:suppressAutoHyphens/>
        <w:spacing w:after="0"/>
        <w:jc w:val="right"/>
        <w:outlineLvl w:val="0"/>
        <w:rPr>
          <w:rFonts w:ascii="Arial" w:hAnsi="Arial" w:cs="Arial"/>
          <w:b/>
          <w:bCs/>
          <w:iCs/>
        </w:rPr>
      </w:pPr>
      <w:bookmarkStart w:id="23" w:name="_Toc10557812"/>
      <w:bookmarkStart w:id="24" w:name="_Toc173857656"/>
      <w:r w:rsidRPr="00210D03">
        <w:rPr>
          <w:rFonts w:ascii="Arial" w:hAnsi="Arial" w:cs="Arial"/>
          <w:bCs/>
          <w:iCs/>
        </w:rPr>
        <w:lastRenderedPageBreak/>
        <w:t>Приложение</w:t>
      </w:r>
      <w:r w:rsidRPr="00210D03">
        <w:rPr>
          <w:rFonts w:ascii="Arial" w:hAnsi="Arial" w:cs="Arial"/>
          <w:bCs/>
          <w:i/>
        </w:rPr>
        <w:t xml:space="preserve"> </w:t>
      </w:r>
      <w:bookmarkEnd w:id="23"/>
      <w:r w:rsidRPr="00210D03">
        <w:rPr>
          <w:rFonts w:ascii="Arial" w:hAnsi="Arial" w:cs="Arial"/>
          <w:bCs/>
          <w:iCs/>
        </w:rPr>
        <w:t>5</w:t>
      </w:r>
      <w:bookmarkEnd w:id="24"/>
    </w:p>
    <w:p w14:paraId="14CC19E5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lang w:eastAsia="ar-SA"/>
        </w:rPr>
      </w:pPr>
    </w:p>
    <w:p w14:paraId="750A1192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  <w:b/>
        </w:rPr>
      </w:pPr>
    </w:p>
    <w:p w14:paraId="1E5114C3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27964718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210D03">
        <w:rPr>
          <w:rFonts w:ascii="Arial" w:hAnsi="Arial" w:cs="Arial"/>
          <w:b/>
          <w:lang w:eastAsia="ar-SA"/>
        </w:rPr>
        <w:t>СОГЛАСИЕ</w:t>
      </w:r>
    </w:p>
    <w:p w14:paraId="4B323DC8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210D03">
        <w:rPr>
          <w:rFonts w:ascii="Arial" w:hAnsi="Arial" w:cs="Arial"/>
          <w:b/>
          <w:lang w:eastAsia="ar-SA"/>
        </w:rPr>
        <w:t>на обработку персональных данных (соискатель)</w:t>
      </w:r>
    </w:p>
    <w:p w14:paraId="6179083B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1E430EDE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Настоящим я,</w:t>
      </w:r>
      <w:r w:rsidRPr="00325746">
        <w:rPr>
          <w:rFonts w:ascii="Arial" w:hAnsi="Arial" w:cs="Arial"/>
          <w:noProof/>
          <w:sz w:val="20"/>
          <w:szCs w:val="20"/>
        </w:rPr>
        <w:t xml:space="preserve"> _________________________________________________________</w:t>
      </w:r>
      <w:r>
        <w:rPr>
          <w:rFonts w:ascii="Arial" w:hAnsi="Arial" w:cs="Arial"/>
          <w:noProof/>
          <w:sz w:val="20"/>
          <w:szCs w:val="20"/>
        </w:rPr>
        <w:t>________</w:t>
      </w:r>
      <w:r w:rsidRPr="00325746">
        <w:rPr>
          <w:rFonts w:ascii="Arial" w:hAnsi="Arial" w:cs="Arial"/>
          <w:noProof/>
          <w:sz w:val="20"/>
          <w:szCs w:val="20"/>
        </w:rPr>
        <w:t>______________</w:t>
      </w:r>
    </w:p>
    <w:p w14:paraId="0D9E2A73" w14:textId="77777777" w:rsidR="00EA4742" w:rsidRPr="00325746" w:rsidRDefault="00EA4742" w:rsidP="00EA474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325746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</w:t>
      </w:r>
      <w:r w:rsidRPr="00325746">
        <w:rPr>
          <w:rFonts w:ascii="Arial" w:hAnsi="Arial" w:cs="Arial"/>
          <w:i/>
          <w:sz w:val="20"/>
          <w:szCs w:val="20"/>
          <w:vertAlign w:val="superscript"/>
          <w:lang w:eastAsia="ar-SA"/>
        </w:rPr>
        <w:t>ФИО полностью</w:t>
      </w:r>
    </w:p>
    <w:p w14:paraId="07CF426A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паспорт: серия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325746">
        <w:rPr>
          <w:rFonts w:ascii="Arial" w:hAnsi="Arial" w:cs="Arial"/>
          <w:sz w:val="20"/>
          <w:szCs w:val="20"/>
          <w:lang w:eastAsia="ar-SA"/>
        </w:rPr>
        <w:t>___</w:t>
      </w:r>
      <w:r>
        <w:rPr>
          <w:rFonts w:ascii="Arial" w:hAnsi="Arial" w:cs="Arial"/>
          <w:sz w:val="20"/>
          <w:szCs w:val="20"/>
          <w:lang w:eastAsia="ar-SA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____ № </w:t>
      </w:r>
      <w:r w:rsidRPr="00325746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>, выдан: _____</w:t>
      </w:r>
      <w:r>
        <w:rPr>
          <w:rFonts w:ascii="Arial" w:hAnsi="Arial" w:cs="Arial"/>
          <w:sz w:val="20"/>
          <w:szCs w:val="20"/>
          <w:lang w:eastAsia="ar-SA"/>
        </w:rPr>
        <w:t>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</w:t>
      </w:r>
    </w:p>
    <w:p w14:paraId="35339EAC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85AEEE0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_______________________________ </w:t>
      </w:r>
      <w:r w:rsidRPr="00325746">
        <w:rPr>
          <w:rFonts w:ascii="Arial" w:hAnsi="Arial" w:cs="Arial"/>
          <w:sz w:val="20"/>
          <w:szCs w:val="20"/>
          <w:lang w:eastAsia="ar-SA"/>
        </w:rPr>
        <w:fldChar w:fldCharType="begin"/>
      </w:r>
      <w:r w:rsidRPr="00325746">
        <w:rPr>
          <w:rFonts w:ascii="Arial" w:hAnsi="Arial" w:cs="Arial"/>
          <w:sz w:val="20"/>
          <w:szCs w:val="20"/>
          <w:lang w:eastAsia="ar-SA"/>
        </w:rPr>
        <w:instrText xml:space="preserve"> MERGEFIELD Кем_выдан </w:instrText>
      </w:r>
      <w:r w:rsidRPr="00325746">
        <w:rPr>
          <w:rFonts w:ascii="Arial" w:hAnsi="Arial" w:cs="Arial"/>
          <w:sz w:val="20"/>
          <w:szCs w:val="20"/>
          <w:lang w:eastAsia="ar-SA"/>
        </w:rPr>
        <w:fldChar w:fldCharType="separate"/>
      </w:r>
    </w:p>
    <w:p w14:paraId="738AB84D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fldChar w:fldCharType="end"/>
      </w:r>
    </w:p>
    <w:p w14:paraId="2BCD5344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проживающий(</w:t>
      </w:r>
      <w:proofErr w:type="spellStart"/>
      <w:r w:rsidRPr="00325746">
        <w:rPr>
          <w:rFonts w:ascii="Arial" w:hAnsi="Arial" w:cs="Arial"/>
          <w:sz w:val="20"/>
          <w:szCs w:val="20"/>
          <w:lang w:eastAsia="ar-SA"/>
        </w:rPr>
        <w:t>ая</w:t>
      </w:r>
      <w:proofErr w:type="spellEnd"/>
      <w:r w:rsidRPr="00325746">
        <w:rPr>
          <w:rFonts w:ascii="Arial" w:hAnsi="Arial" w:cs="Arial"/>
          <w:sz w:val="20"/>
          <w:szCs w:val="20"/>
          <w:lang w:eastAsia="ar-SA"/>
        </w:rPr>
        <w:t>) по адресу: _______________________</w:t>
      </w:r>
      <w:r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</w:t>
      </w:r>
    </w:p>
    <w:p w14:paraId="7F0023C0" w14:textId="77777777" w:rsidR="00EA4742" w:rsidRPr="00325746" w:rsidRDefault="00EA4742" w:rsidP="00EA474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43688AF7" w14:textId="77777777" w:rsidR="00EA4742" w:rsidRPr="00325746" w:rsidRDefault="00EA4742" w:rsidP="00EA4742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</w:t>
      </w:r>
    </w:p>
    <w:p w14:paraId="3CB2B6CE" w14:textId="77777777" w:rsidR="00EA4742" w:rsidRDefault="00EA4742" w:rsidP="00783612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B4412AA" w14:textId="3B8A7DB8" w:rsidR="0044702C" w:rsidRPr="003C097E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C097E">
        <w:rPr>
          <w:rFonts w:ascii="Arial" w:hAnsi="Arial" w:cs="Arial"/>
          <w:sz w:val="20"/>
          <w:szCs w:val="20"/>
          <w:lang w:eastAsia="ar-SA"/>
        </w:rPr>
        <w:t xml:space="preserve">даю свое согласие </w:t>
      </w:r>
      <w:r w:rsidR="00EF5ED3">
        <w:rPr>
          <w:rFonts w:ascii="Arial" w:hAnsi="Arial" w:cs="Arial"/>
          <w:sz w:val="20"/>
          <w:szCs w:val="20"/>
          <w:lang w:eastAsia="ar-SA"/>
        </w:rPr>
        <w:t>Индивидуальному предпринимателю</w:t>
      </w:r>
      <w:r w:rsidRPr="003C097E">
        <w:rPr>
          <w:rFonts w:ascii="Arial" w:hAnsi="Arial" w:cs="Arial"/>
          <w:sz w:val="20"/>
          <w:szCs w:val="20"/>
          <w:lang w:eastAsia="ar-SA"/>
        </w:rPr>
        <w:t xml:space="preserve">, адрес места нахождения: </w:t>
      </w:r>
      <w:r w:rsidR="00FD68C9">
        <w:rPr>
          <w:rFonts w:ascii="Arial" w:hAnsi="Arial" w:cs="Arial"/>
          <w:sz w:val="20"/>
          <w:szCs w:val="20"/>
        </w:rPr>
        <w:t xml:space="preserve">620144, Свердловская область, г Екатеринбург, </w:t>
      </w:r>
      <w:proofErr w:type="spellStart"/>
      <w:r w:rsidR="00FD68C9">
        <w:rPr>
          <w:rFonts w:ascii="Arial" w:hAnsi="Arial" w:cs="Arial"/>
          <w:sz w:val="20"/>
          <w:szCs w:val="20"/>
        </w:rPr>
        <w:t>ул</w:t>
      </w:r>
      <w:proofErr w:type="spellEnd"/>
      <w:r w:rsidR="00FD68C9">
        <w:rPr>
          <w:rFonts w:ascii="Arial" w:hAnsi="Arial" w:cs="Arial"/>
          <w:sz w:val="20"/>
          <w:szCs w:val="20"/>
        </w:rPr>
        <w:t xml:space="preserve"> Шейнкмана, д. 121, кв. 38</w:t>
      </w:r>
      <w:r w:rsidR="00EA4742" w:rsidRPr="003C097E">
        <w:rPr>
          <w:rFonts w:ascii="Arial" w:hAnsi="Arial" w:cs="Arial"/>
          <w:sz w:val="20"/>
          <w:szCs w:val="20"/>
        </w:rPr>
        <w:t xml:space="preserve"> </w:t>
      </w:r>
      <w:r w:rsidRPr="003C097E">
        <w:rPr>
          <w:rFonts w:ascii="Arial" w:hAnsi="Arial" w:cs="Arial"/>
          <w:sz w:val="20"/>
          <w:szCs w:val="20"/>
          <w:lang w:eastAsia="ar-SA"/>
        </w:rPr>
        <w:t xml:space="preserve"> (далее – «Оператор» и/или «</w:t>
      </w:r>
      <w:r w:rsidR="001720B0">
        <w:rPr>
          <w:rFonts w:ascii="Arial" w:hAnsi="Arial" w:cs="Arial"/>
          <w:sz w:val="20"/>
          <w:szCs w:val="20"/>
          <w:lang w:eastAsia="ar-SA"/>
        </w:rPr>
        <w:t>ИП</w:t>
      </w:r>
      <w:r w:rsidRPr="003C097E">
        <w:rPr>
          <w:rFonts w:ascii="Arial" w:hAnsi="Arial" w:cs="Arial"/>
          <w:sz w:val="20"/>
          <w:szCs w:val="20"/>
          <w:lang w:eastAsia="ar-SA"/>
        </w:rPr>
        <w:t xml:space="preserve">») на обработку моих персональных данных, указанных в п.1 настоящего согласия (далее «Согласие»), </w:t>
      </w:r>
      <w:r w:rsidRPr="003C097E">
        <w:rPr>
          <w:rFonts w:ascii="Arial" w:hAnsi="Arial" w:cs="Arial"/>
          <w:sz w:val="20"/>
          <w:szCs w:val="20"/>
        </w:rPr>
        <w:t>а именно совершение действий, предусмотренных п. 3 ст. 3 Федерального закона 27.07.2006 г №152-ФЗ «О персональных данных» в соответствии с нижеперечисленными условиями</w:t>
      </w:r>
      <w:r w:rsidRPr="003C097E">
        <w:rPr>
          <w:rFonts w:ascii="Arial" w:hAnsi="Arial" w:cs="Arial"/>
          <w:sz w:val="20"/>
          <w:szCs w:val="20"/>
          <w:lang w:eastAsia="ar-SA"/>
        </w:rPr>
        <w:t>.</w:t>
      </w:r>
    </w:p>
    <w:p w14:paraId="1D8CC6E5" w14:textId="77777777" w:rsidR="0044702C" w:rsidRPr="003C097E" w:rsidRDefault="0044702C" w:rsidP="00783612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C097E">
        <w:rPr>
          <w:rFonts w:ascii="Arial" w:hAnsi="Arial" w:cs="Arial"/>
          <w:b/>
          <w:sz w:val="20"/>
          <w:szCs w:val="20"/>
        </w:rPr>
        <w:t>Согласие предоставлено в отношении моих следующих персональных данных (далее «Персональные данные»)</w:t>
      </w:r>
      <w:r w:rsidRPr="003C097E">
        <w:rPr>
          <w:rFonts w:ascii="Arial" w:hAnsi="Arial" w:cs="Arial"/>
          <w:sz w:val="20"/>
          <w:szCs w:val="20"/>
        </w:rPr>
        <w:t>:</w:t>
      </w:r>
    </w:p>
    <w:p w14:paraId="3CB70F7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фамилия, имя, отчество (в том числе прежние);</w:t>
      </w:r>
    </w:p>
    <w:p w14:paraId="55D82A2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дата и место рождения; </w:t>
      </w:r>
    </w:p>
    <w:p w14:paraId="60D52A26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изображение (фото и видео);</w:t>
      </w:r>
    </w:p>
    <w:p w14:paraId="6CBEDECD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номер служебного телефона и адрес служебной электронной почты;</w:t>
      </w:r>
    </w:p>
    <w:p w14:paraId="717646FF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наименование занимаемой должности, профессии, структурного подразделения;</w:t>
      </w:r>
    </w:p>
    <w:p w14:paraId="618E8D76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табельный номер, номер пропуска;</w:t>
      </w:r>
    </w:p>
    <w:p w14:paraId="34D5C634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паспортные данные, включая данные заграничного паспорта (серия, номер, наименование выдавшего органа, дата выдачи, код подразделения), а также иные сведения, содержащиеся в паспорте;</w:t>
      </w:r>
    </w:p>
    <w:p w14:paraId="082186AC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гражданство;</w:t>
      </w:r>
    </w:p>
    <w:p w14:paraId="0938166E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номер домашнего телефона, номер личного мобильного телефона, адрес личной электронной почты;</w:t>
      </w:r>
    </w:p>
    <w:p w14:paraId="47C1384D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адрес регистрации и адрес фактического проживания;</w:t>
      </w:r>
    </w:p>
    <w:p w14:paraId="5A99C09B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сведения об опыте работы, местах предыдущей работы и осуществления предпринимательской деятельности; </w:t>
      </w:r>
    </w:p>
    <w:p w14:paraId="577EE3F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суммы начислений и удержаний заработной платы (в т. ч. сторонними организациями, исполнительными органами);</w:t>
      </w:r>
    </w:p>
    <w:p w14:paraId="39FC0C3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работе по совместительству;</w:t>
      </w:r>
    </w:p>
    <w:p w14:paraId="156C73A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семейном положении, составе и членах семьи (включая реквизиты соответствующих документов: свидетельств о браке, о рождении);</w:t>
      </w:r>
    </w:p>
    <w:p w14:paraId="7C9D2B1F" w14:textId="77777777" w:rsidR="0044702C" w:rsidRPr="003C097E" w:rsidRDefault="0044702C" w:rsidP="00783612">
      <w:pPr>
        <w:numPr>
          <w:ilvl w:val="1"/>
          <w:numId w:val="28"/>
        </w:numPr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установлении опеки, попечительства над несовершеннолетними детьми, об усыновлении детей (если применимо);</w:t>
      </w:r>
    </w:p>
    <w:p w14:paraId="348C4E9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образовании (включая реквизиты соответствующих документов) и местах обучения (город, образовательное учреждение, периоды обучения);</w:t>
      </w:r>
    </w:p>
    <w:p w14:paraId="05AF699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по повышению квалификации и переподготовке, о результатах аттестации и оценочных процедур;</w:t>
      </w:r>
    </w:p>
    <w:p w14:paraId="3572C04A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ученой степени (при наличии);</w:t>
      </w:r>
    </w:p>
    <w:p w14:paraId="0E47A91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состоянии здоровья, включая сведения об инвалидности (если применимо), а также сведения, связанные с новой коронавирусной инфекцией (</w:t>
      </w:r>
      <w:r w:rsidRPr="003C097E">
        <w:rPr>
          <w:rFonts w:ascii="Arial" w:hAnsi="Arial" w:cs="Arial"/>
          <w:sz w:val="20"/>
          <w:szCs w:val="20"/>
          <w:lang w:val="en-US"/>
        </w:rPr>
        <w:t>Covid</w:t>
      </w:r>
      <w:r w:rsidRPr="003C097E">
        <w:rPr>
          <w:rFonts w:ascii="Arial" w:hAnsi="Arial" w:cs="Arial"/>
          <w:sz w:val="20"/>
          <w:szCs w:val="20"/>
        </w:rPr>
        <w:t>-19) (если применимо);</w:t>
      </w:r>
    </w:p>
    <w:p w14:paraId="6E2E481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воинском учете;</w:t>
      </w:r>
    </w:p>
    <w:p w14:paraId="008FB24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анкетные и биографические данные, рекомендации; </w:t>
      </w:r>
    </w:p>
    <w:p w14:paraId="23B7429C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наказаниях, поощрениях, наградах и званиях;</w:t>
      </w:r>
    </w:p>
    <w:p w14:paraId="488314F8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реквизиты банковского счета, необходимые для перечисления заработной платы;</w:t>
      </w:r>
    </w:p>
    <w:p w14:paraId="67C8393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сведения о социальных льготах, компенсациях, гарантиях, пенсионном обеспечении и страховании; </w:t>
      </w:r>
    </w:p>
    <w:p w14:paraId="074796F3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исчисленном налоге на доходы физического лица (НДФЛ) и страховым взносам, уплачиваемым в пенсионный фонд и фонды социального страхования;</w:t>
      </w:r>
    </w:p>
    <w:p w14:paraId="6076A2F2" w14:textId="6D0C3B2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сведения о владении акциями (долями в уставном капитале) юридических лиц, в том числе </w:t>
      </w:r>
      <w:r w:rsidR="00C17C3E">
        <w:rPr>
          <w:rFonts w:ascii="Arial" w:hAnsi="Arial" w:cs="Arial"/>
          <w:sz w:val="20"/>
          <w:szCs w:val="20"/>
        </w:rPr>
        <w:t>ИП</w:t>
      </w:r>
      <w:r w:rsidRPr="003C097E">
        <w:rPr>
          <w:rFonts w:ascii="Arial" w:hAnsi="Arial" w:cs="Arial"/>
          <w:sz w:val="20"/>
          <w:szCs w:val="20"/>
        </w:rPr>
        <w:t xml:space="preserve"> и его аффилированных лиц;</w:t>
      </w:r>
    </w:p>
    <w:p w14:paraId="4256005F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идентификационный номер налогоплательщика (ИНН);</w:t>
      </w:r>
    </w:p>
    <w:p w14:paraId="785909E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страховой номер индивидуального лицевого счета (СНИЛС).</w:t>
      </w:r>
    </w:p>
    <w:p w14:paraId="0ADE21D7" w14:textId="77777777" w:rsidR="0044702C" w:rsidRPr="003C097E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DF843C" w14:textId="77777777" w:rsidR="003C097E" w:rsidRPr="002117E9" w:rsidRDefault="003C097E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06C4E1B1" w14:textId="0BCAB71D" w:rsidR="0044702C" w:rsidRPr="003C097E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3C097E">
        <w:rPr>
          <w:rFonts w:ascii="Arial" w:hAnsi="Arial" w:cs="Arial"/>
          <w:i/>
          <w:sz w:val="20"/>
          <w:szCs w:val="20"/>
          <w:lang w:val="en-US"/>
        </w:rPr>
        <w:lastRenderedPageBreak/>
        <w:t>______________________</w:t>
      </w:r>
      <w:r w:rsidRPr="003C097E">
        <w:rPr>
          <w:rFonts w:ascii="Arial" w:hAnsi="Arial" w:cs="Arial"/>
          <w:i/>
          <w:sz w:val="20"/>
          <w:szCs w:val="20"/>
        </w:rPr>
        <w:t>/_____________________________</w:t>
      </w:r>
      <w:r w:rsidRPr="003C097E">
        <w:rPr>
          <w:rFonts w:ascii="Arial" w:hAnsi="Arial" w:cs="Arial"/>
          <w:i/>
          <w:sz w:val="20"/>
          <w:szCs w:val="20"/>
          <w:lang w:val="en-US"/>
        </w:rPr>
        <w:t xml:space="preserve"> (</w:t>
      </w:r>
      <w:r w:rsidRPr="003C097E">
        <w:rPr>
          <w:rFonts w:ascii="Arial" w:hAnsi="Arial" w:cs="Arial"/>
          <w:i/>
          <w:sz w:val="20"/>
          <w:szCs w:val="20"/>
        </w:rPr>
        <w:t>подпись, расшифровка)</w:t>
      </w:r>
    </w:p>
    <w:p w14:paraId="55021CEC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eastAsia="Calibri" w:hAnsi="Arial" w:cs="Arial"/>
          <w:b/>
        </w:rPr>
        <w:t xml:space="preserve">Персональные данные будут обрабатываться с целью </w:t>
      </w:r>
      <w:r w:rsidRPr="00210D03">
        <w:rPr>
          <w:rFonts w:ascii="Arial" w:hAnsi="Arial" w:cs="Arial"/>
          <w:lang w:eastAsia="ar-SA"/>
        </w:rPr>
        <w:t xml:space="preserve">рассмотрения моей кандидатуры (в том числе оценки профессиональных, деловых и личностных качеств, включая проведение тестирования) на имеющиеся вакантные должности, и которые могут возникнуть в будущем, т.е. включение меня во внешний кадровый резерв Оператора. </w:t>
      </w:r>
    </w:p>
    <w:p w14:paraId="4D1C5BDB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53FCBD65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eastAsia="Calibri" w:hAnsi="Arial" w:cs="Arial"/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210D03">
        <w:rPr>
          <w:rFonts w:ascii="Arial" w:eastAsia="Calibri" w:hAnsi="Arial" w:cs="Arial"/>
        </w:rPr>
        <w:t>:</w:t>
      </w:r>
    </w:p>
    <w:p w14:paraId="21FAA78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Обработка Персональных данных будет осуществляться путем смешанной (автоматизированной и неавтоматизированной) обработки персональных данных, в том числе в информационных системах персональных данных, а именно с Персональными данными будут осуществляться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и иные действия, разрешенные действующим законодательством. Обработка Персональных данных может быть поручена Оператором другому лицу на основании заключаемого с этим лицом договора и в соответствии с требованиями и процедурами, установленными действующим законодательством РФ.</w:t>
      </w:r>
    </w:p>
    <w:p w14:paraId="27FAC09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BB17B4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Для реализации вышеуказанной цели даю согласие на хранение в моем личном деле копий документов, содержащих мои Персональные данные, в частности: паспорта, СНИЛС, документов об образовании, обучении и/или повышении квалификации, военного билета и иных. Я понимаю и признаю, что хранение копий указанных документов может осуществляться как в бумажном виде, так и с использованием цифровых способов хранения.</w:t>
      </w:r>
    </w:p>
    <w:p w14:paraId="79892CBA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  <w:lang w:eastAsia="ar-SA"/>
        </w:rPr>
        <w:t xml:space="preserve">Срок действия Согласия и порядок его отзыва: </w:t>
      </w:r>
    </w:p>
    <w:p w14:paraId="1E85E1B2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Настоящее Согласие действует со дня его подписания до принятия решения о трудоустройстве или отказа в трудоустройства.</w:t>
      </w:r>
    </w:p>
    <w:p w14:paraId="1130228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EA9B66F" w14:textId="16C84D12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Согласие на обработку персональных данных может быть отозвано полностью (в отношении всех случаев обработки персональных данных, перечисленных в п.2 настоящего Согласия) или частично (в отношении лишь некоторых случаев обработки персональных данных, перечисленных в п.2 настоящего Согласия) путем подачи/направления письменного заявления по адресу: </w:t>
      </w:r>
      <w:r w:rsidR="00012A28">
        <w:rPr>
          <w:rFonts w:ascii="Arial" w:hAnsi="Arial" w:cs="Arial"/>
        </w:rPr>
        <w:t xml:space="preserve">620144, Свердловская область, г Екатеринбург, </w:t>
      </w:r>
      <w:proofErr w:type="spellStart"/>
      <w:r w:rsidR="00012A28">
        <w:rPr>
          <w:rFonts w:ascii="Arial" w:hAnsi="Arial" w:cs="Arial"/>
        </w:rPr>
        <w:t>ул</w:t>
      </w:r>
      <w:proofErr w:type="spellEnd"/>
      <w:r w:rsidR="00012A28">
        <w:rPr>
          <w:rFonts w:ascii="Arial" w:hAnsi="Arial" w:cs="Arial"/>
        </w:rPr>
        <w:t xml:space="preserve"> Шейнкмана, д. 121, кв. 38</w:t>
      </w:r>
      <w:r w:rsidRPr="003C097E">
        <w:rPr>
          <w:rFonts w:ascii="Arial" w:hAnsi="Arial" w:cs="Arial"/>
          <w:lang w:eastAsia="ar-SA"/>
        </w:rPr>
        <w:t>.</w:t>
      </w:r>
      <w:r w:rsidRPr="00210D03">
        <w:rPr>
          <w:rFonts w:ascii="Arial" w:hAnsi="Arial" w:cs="Arial"/>
          <w:lang w:eastAsia="ar-SA"/>
        </w:rPr>
        <w:t xml:space="preserve"> </w:t>
      </w:r>
    </w:p>
    <w:p w14:paraId="4FC8CA44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5047BF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Отзыв должен содержать номер основного документа, удостоверяющего личность, сведения о дате выдачи указанного документа и выдавшем его органе, собственноручную подпись.</w:t>
      </w:r>
    </w:p>
    <w:p w14:paraId="7815078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9CE9A7C" w14:textId="378286AE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В случае отзыва Согласия </w:t>
      </w:r>
      <w:r w:rsidR="00411898">
        <w:rPr>
          <w:rFonts w:ascii="Arial" w:hAnsi="Arial" w:cs="Arial"/>
          <w:lang w:eastAsia="ar-SA"/>
        </w:rPr>
        <w:t xml:space="preserve">Индивидуальный </w:t>
      </w:r>
      <w:proofErr w:type="spellStart"/>
      <w:r w:rsidR="00411898">
        <w:rPr>
          <w:rFonts w:ascii="Arial" w:hAnsi="Arial" w:cs="Arial"/>
          <w:lang w:eastAsia="ar-SA"/>
        </w:rPr>
        <w:t>предприниматель</w:t>
      </w:r>
      <w:r w:rsidRPr="00210D03">
        <w:rPr>
          <w:rFonts w:ascii="Arial" w:hAnsi="Arial" w:cs="Arial"/>
          <w:lang w:eastAsia="ar-SA"/>
        </w:rPr>
        <w:t>вправе</w:t>
      </w:r>
      <w:proofErr w:type="spellEnd"/>
      <w:r w:rsidRPr="00210D03">
        <w:rPr>
          <w:rFonts w:ascii="Arial" w:hAnsi="Arial" w:cs="Arial"/>
          <w:lang w:eastAsia="ar-SA"/>
        </w:rPr>
        <w:t xml:space="preserve"> продолжить обработку персональных данных без согласия при наличии оснований, предусмотренных действующим законодательством.</w:t>
      </w:r>
    </w:p>
    <w:p w14:paraId="66097C28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4ED0711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6434C64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7A881D7" w14:textId="37AC33F5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10D03">
        <w:rPr>
          <w:rFonts w:ascii="Arial" w:hAnsi="Arial" w:cs="Arial"/>
          <w:i/>
        </w:rPr>
        <w:t xml:space="preserve">С «Политикой в области обработки персональных данных» в </w:t>
      </w:r>
      <w:r w:rsidR="00463A12">
        <w:rPr>
          <w:rFonts w:ascii="Arial" w:hAnsi="Arial" w:cs="Arial"/>
          <w:i/>
        </w:rPr>
        <w:t>ИП НИКИТИН С.Л</w:t>
      </w:r>
      <w:r w:rsidR="00540097">
        <w:rPr>
          <w:rFonts w:ascii="Arial" w:hAnsi="Arial" w:cs="Arial"/>
          <w:i/>
        </w:rPr>
        <w:t xml:space="preserve">. </w:t>
      </w:r>
      <w:r w:rsidRPr="00210D03">
        <w:rPr>
          <w:rFonts w:ascii="Arial" w:hAnsi="Arial" w:cs="Arial"/>
          <w:i/>
        </w:rPr>
        <w:t>ознакомлен (а).</w:t>
      </w:r>
    </w:p>
    <w:p w14:paraId="7689F755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25E27D1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ar-SA"/>
        </w:rPr>
      </w:pPr>
      <w:r w:rsidRPr="00210D03">
        <w:rPr>
          <w:rFonts w:ascii="Arial" w:hAnsi="Arial" w:cs="Arial"/>
          <w:i/>
          <w:iCs/>
          <w:lang w:eastAsia="ar-SA"/>
        </w:rPr>
        <w:t>Я подтверждаю, что настоящее Согласие является конкретным, предметным, информированным, сознательным и однозначным.</w:t>
      </w:r>
    </w:p>
    <w:p w14:paraId="7CE626C8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800"/>
        <w:gridCol w:w="6256"/>
      </w:tblGrid>
      <w:tr w:rsidR="0044702C" w:rsidRPr="00210D03" w14:paraId="100C91B3" w14:textId="77777777" w:rsidTr="00FA2BBB">
        <w:tc>
          <w:tcPr>
            <w:tcW w:w="3369" w:type="dxa"/>
            <w:tcBorders>
              <w:bottom w:val="single" w:sz="4" w:space="0" w:color="auto"/>
              <w:right w:val="nil"/>
            </w:tcBorders>
          </w:tcPr>
          <w:p w14:paraId="246ACCC8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03ECD87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/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745F88B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175C8EE4" w14:textId="77777777" w:rsidTr="00FA2BBB"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</w:tcPr>
          <w:p w14:paraId="4D3E42F0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i/>
                <w:vertAlign w:val="superscript"/>
                <w:lang w:eastAsia="ar-SA"/>
              </w:rPr>
            </w:pPr>
            <w:r w:rsidRPr="003C097E">
              <w:rPr>
                <w:rFonts w:ascii="Arial" w:hAnsi="Arial" w:cs="Arial"/>
                <w:i/>
                <w:vertAlign w:val="superscript"/>
                <w:lang w:eastAsia="ar-SA"/>
              </w:rPr>
              <w:t>(подпись)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689AD2E4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nil"/>
            </w:tcBorders>
          </w:tcPr>
          <w:p w14:paraId="16996FA3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  <w:r w:rsidRPr="003C097E">
              <w:rPr>
                <w:rFonts w:ascii="Arial" w:hAnsi="Arial" w:cs="Arial"/>
                <w:vertAlign w:val="superscript"/>
                <w:lang w:eastAsia="ar-SA"/>
              </w:rPr>
              <w:t>(</w:t>
            </w:r>
            <w:r w:rsidRPr="003C097E">
              <w:rPr>
                <w:rFonts w:ascii="Arial" w:hAnsi="Arial" w:cs="Arial"/>
                <w:i/>
                <w:vertAlign w:val="superscript"/>
                <w:lang w:eastAsia="ar-SA"/>
              </w:rPr>
              <w:t>Фамилия И.О.</w:t>
            </w:r>
            <w:r w:rsidRPr="003C097E">
              <w:rPr>
                <w:rFonts w:ascii="Arial" w:hAnsi="Arial" w:cs="Arial"/>
                <w:vertAlign w:val="superscript"/>
                <w:lang w:eastAsia="ar-SA"/>
              </w:rPr>
              <w:t>)</w:t>
            </w:r>
          </w:p>
        </w:tc>
      </w:tr>
    </w:tbl>
    <w:p w14:paraId="54E29007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 w:eastAsia="ar-SA"/>
        </w:rPr>
      </w:pPr>
    </w:p>
    <w:p w14:paraId="12BC3629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ar-SA"/>
        </w:rPr>
      </w:pPr>
      <w:r w:rsidRPr="00210D03">
        <w:rPr>
          <w:rFonts w:ascii="Arial" w:hAnsi="Arial" w:cs="Arial"/>
          <w:lang w:eastAsia="ar-SA"/>
        </w:rPr>
        <w:t xml:space="preserve"> «__</w:t>
      </w:r>
      <w:r w:rsidRPr="00210D03">
        <w:rPr>
          <w:rFonts w:ascii="Arial" w:hAnsi="Arial" w:cs="Arial"/>
          <w:lang w:val="en-US" w:eastAsia="ar-SA"/>
        </w:rPr>
        <w:t>___</w:t>
      </w:r>
      <w:r w:rsidRPr="00210D03">
        <w:rPr>
          <w:rFonts w:ascii="Arial" w:hAnsi="Arial" w:cs="Arial"/>
          <w:lang w:eastAsia="ar-SA"/>
        </w:rPr>
        <w:t>_» _______________________20</w:t>
      </w:r>
      <w:r w:rsidRPr="00210D03">
        <w:rPr>
          <w:rFonts w:ascii="Arial" w:hAnsi="Arial" w:cs="Arial"/>
          <w:lang w:val="en-US" w:eastAsia="ar-SA"/>
        </w:rPr>
        <w:softHyphen/>
      </w:r>
      <w:r w:rsidRPr="00210D03">
        <w:rPr>
          <w:rFonts w:ascii="Arial" w:hAnsi="Arial" w:cs="Arial"/>
          <w:lang w:val="en-US" w:eastAsia="ar-SA"/>
        </w:rPr>
        <w:softHyphen/>
        <w:t>___</w:t>
      </w:r>
    </w:p>
    <w:p w14:paraId="59767FA9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320C5C2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F37EAE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F3B9C9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CF37D0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6FE8107" w14:textId="5ACA6151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Приложение 6</w:t>
      </w:r>
    </w:p>
    <w:p w14:paraId="1CA8F42A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14:paraId="18ABAFA0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СОГЛАШЕНИЕ</w:t>
      </w:r>
    </w:p>
    <w:p w14:paraId="0D7D41BA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 условиях поручения обработки персональных данных</w:t>
      </w:r>
    </w:p>
    <w:p w14:paraId="194F43AE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4702C" w:rsidRPr="00210D03" w14:paraId="166BC72D" w14:textId="77777777" w:rsidTr="00FA2BBB">
        <w:tc>
          <w:tcPr>
            <w:tcW w:w="5035" w:type="dxa"/>
          </w:tcPr>
          <w:p w14:paraId="10E42C27" w14:textId="77777777" w:rsidR="0044702C" w:rsidRPr="00210D03" w:rsidRDefault="0044702C" w:rsidP="00783612">
            <w:pPr>
              <w:suppressAutoHyphens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г. Екатеринбург</w:t>
            </w:r>
          </w:p>
        </w:tc>
        <w:tc>
          <w:tcPr>
            <w:tcW w:w="5035" w:type="dxa"/>
          </w:tcPr>
          <w:p w14:paraId="1C7E81A7" w14:textId="77777777" w:rsidR="0044702C" w:rsidRPr="00210D03" w:rsidRDefault="0044702C" w:rsidP="00783612">
            <w:pPr>
              <w:suppressAutoHyphens/>
              <w:jc w:val="right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 ______ ___ года</w:t>
            </w:r>
          </w:p>
          <w:p w14:paraId="3C40A0F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FC4B99A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791121E2" w14:textId="16346F06" w:rsidR="0044702C" w:rsidRPr="00210D03" w:rsidRDefault="00411898" w:rsidP="0078361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hAnsi="Arial" w:cs="Arial"/>
          <w:b/>
        </w:rPr>
        <w:t>Индивидуальный предприниматель</w:t>
      </w:r>
      <w:r w:rsidR="0044702C" w:rsidRPr="00423303">
        <w:rPr>
          <w:rFonts w:ascii="Arial" w:eastAsia="Times New Roman" w:hAnsi="Arial" w:cs="Arial"/>
          <w:lang w:eastAsia="ru-RU"/>
        </w:rPr>
        <w:t xml:space="preserve"> ФИО, действующего на основании</w:t>
      </w:r>
      <w:r w:rsidR="0044702C" w:rsidRPr="00423303">
        <w:rPr>
          <w:rFonts w:ascii="Arial" w:hAnsi="Arial" w:cs="Arial"/>
        </w:rPr>
        <w:t xml:space="preserve"> (</w:t>
      </w:r>
      <w:r w:rsidR="0044702C" w:rsidRPr="00423303">
        <w:rPr>
          <w:rFonts w:ascii="Arial" w:eastAsia="Times New Roman" w:hAnsi="Arial" w:cs="Arial"/>
          <w:lang w:eastAsia="ru-RU"/>
        </w:rPr>
        <w:t>основание), именуемое в дальнейшем «</w:t>
      </w:r>
      <w:r w:rsidR="0044702C" w:rsidRPr="00423303">
        <w:rPr>
          <w:rFonts w:ascii="Arial" w:eastAsia="Times New Roman" w:hAnsi="Arial" w:cs="Arial"/>
          <w:b/>
          <w:lang w:eastAsia="ru-RU"/>
        </w:rPr>
        <w:t>Оператор</w:t>
      </w:r>
      <w:r w:rsidR="0044702C" w:rsidRPr="00423303">
        <w:rPr>
          <w:rFonts w:ascii="Arial" w:eastAsia="Times New Roman" w:hAnsi="Arial" w:cs="Arial"/>
          <w:lang w:eastAsia="ru-RU"/>
        </w:rPr>
        <w:t>» и/или «</w:t>
      </w:r>
      <w:r w:rsidR="001720B0">
        <w:rPr>
          <w:rFonts w:ascii="Arial" w:eastAsia="Times New Roman" w:hAnsi="Arial" w:cs="Arial"/>
          <w:b/>
          <w:lang w:eastAsia="ru-RU"/>
        </w:rPr>
        <w:t>ИП</w:t>
      </w:r>
      <w:r w:rsidR="0044702C" w:rsidRPr="00423303">
        <w:rPr>
          <w:rFonts w:ascii="Arial" w:eastAsia="Times New Roman" w:hAnsi="Arial" w:cs="Arial"/>
          <w:lang w:eastAsia="ru-RU"/>
        </w:rPr>
        <w:t>», с одной стороны, и</w:t>
      </w:r>
      <w:r w:rsidR="0044702C" w:rsidRPr="00210D03">
        <w:rPr>
          <w:rFonts w:ascii="Arial" w:eastAsia="Times New Roman" w:hAnsi="Arial" w:cs="Arial"/>
          <w:lang w:eastAsia="ru-RU"/>
        </w:rPr>
        <w:t xml:space="preserve"> </w:t>
      </w:r>
    </w:p>
    <w:p w14:paraId="365938F8" w14:textId="77777777" w:rsidR="00A84979" w:rsidRPr="00210D03" w:rsidRDefault="00A84979" w:rsidP="00A8497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Общество с ограниченной ответственностью «Исполнитель»</w:t>
      </w:r>
      <w:r w:rsidRPr="00210D03">
        <w:rPr>
          <w:rFonts w:ascii="Arial" w:eastAsia="Times New Roman" w:hAnsi="Arial" w:cs="Arial"/>
          <w:lang w:eastAsia="ru-RU"/>
        </w:rPr>
        <w:t xml:space="preserve">, именуемое в дальнейшем </w:t>
      </w:r>
      <w:r w:rsidRPr="00210D03">
        <w:rPr>
          <w:rFonts w:ascii="Arial" w:eastAsia="Times New Roman" w:hAnsi="Arial" w:cs="Arial"/>
          <w:b/>
          <w:lang w:eastAsia="ru-RU"/>
        </w:rPr>
        <w:t>«Исполнитель»</w:t>
      </w:r>
      <w:r w:rsidRPr="00210D03">
        <w:rPr>
          <w:rFonts w:ascii="Arial" w:eastAsia="Times New Roman" w:hAnsi="Arial" w:cs="Arial"/>
          <w:lang w:eastAsia="ru-RU"/>
        </w:rPr>
        <w:t>, в лице Генерального директора (Ф.И.О.), действующего на основании Устава, с другой стороны, вместе именуемые — «Стороны», подписали настоящее Соглашение об условиях поручения обработки персональных данных (далее – «</w:t>
      </w:r>
      <w:r w:rsidRPr="00210D03">
        <w:rPr>
          <w:rFonts w:ascii="Arial" w:eastAsia="Times New Roman" w:hAnsi="Arial" w:cs="Arial"/>
          <w:b/>
          <w:lang w:eastAsia="ru-RU"/>
        </w:rPr>
        <w:t>Поручение</w:t>
      </w:r>
      <w:r w:rsidRPr="00210D03">
        <w:rPr>
          <w:rFonts w:ascii="Arial" w:eastAsia="Times New Roman" w:hAnsi="Arial" w:cs="Arial"/>
          <w:lang w:eastAsia="ru-RU"/>
        </w:rPr>
        <w:t>») о нижеследующем:</w:t>
      </w:r>
    </w:p>
    <w:p w14:paraId="40A14B27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Предмет Поручения и его цели.</w:t>
      </w:r>
    </w:p>
    <w:p w14:paraId="06CCEED6" w14:textId="67C55DEA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По настоящему Поручению Оператор поручает, а Исполнитель принимает на себя обязательство совершать обработку персональных данных физических лиц – работников Оператора и их родственников; кандидатов на вакантные должности и иных физических лиц, состоящих в договорных и иных гражданско-правовых отношениях с Оператором и/или являющихся представителями контрагентов </w:t>
      </w:r>
      <w:r w:rsidR="00C17C3E">
        <w:rPr>
          <w:rFonts w:ascii="Arial" w:eastAsia="Times New Roman" w:hAnsi="Arial" w:cs="Arial"/>
          <w:lang w:eastAsia="ru-RU"/>
        </w:rPr>
        <w:t>ИП</w:t>
      </w:r>
      <w:r w:rsidRPr="00210D03">
        <w:rPr>
          <w:rFonts w:ascii="Arial" w:eastAsia="Times New Roman" w:hAnsi="Arial" w:cs="Arial"/>
          <w:lang w:eastAsia="ru-RU"/>
        </w:rPr>
        <w:t xml:space="preserve"> (далее – «</w:t>
      </w:r>
      <w:r w:rsidRPr="00210D03">
        <w:rPr>
          <w:rFonts w:ascii="Arial" w:eastAsia="Times New Roman" w:hAnsi="Arial" w:cs="Arial"/>
          <w:b/>
          <w:lang w:eastAsia="ru-RU"/>
        </w:rPr>
        <w:t>Субъектов персональных данных</w:t>
      </w:r>
      <w:r w:rsidRPr="00210D03">
        <w:rPr>
          <w:rFonts w:ascii="Arial" w:eastAsia="Times New Roman" w:hAnsi="Arial" w:cs="Arial"/>
          <w:lang w:eastAsia="ru-RU"/>
        </w:rPr>
        <w:t xml:space="preserve">») в рамках </w:t>
      </w:r>
      <w:r w:rsidRPr="00210D03">
        <w:rPr>
          <w:rFonts w:ascii="Arial" w:hAnsi="Arial" w:cs="Arial"/>
        </w:rPr>
        <w:t xml:space="preserve">Договора оказания услуг № </w:t>
      </w:r>
      <w:r w:rsidR="0013759D">
        <w:rPr>
          <w:rFonts w:ascii="Arial" w:hAnsi="Arial" w:cs="Arial"/>
        </w:rPr>
        <w:t>______</w:t>
      </w:r>
      <w:r w:rsidRPr="00210D03">
        <w:rPr>
          <w:rFonts w:ascii="Arial" w:hAnsi="Arial" w:cs="Arial"/>
        </w:rPr>
        <w:t xml:space="preserve"> от </w:t>
      </w:r>
      <w:r w:rsidR="0013759D">
        <w:rPr>
          <w:rFonts w:ascii="Arial" w:hAnsi="Arial" w:cs="Arial"/>
        </w:rPr>
        <w:t>__.__.20__ г</w:t>
      </w:r>
      <w:r w:rsidRPr="00210D03">
        <w:rPr>
          <w:rFonts w:ascii="Arial" w:hAnsi="Arial" w:cs="Arial"/>
        </w:rPr>
        <w:t xml:space="preserve">. </w:t>
      </w:r>
      <w:r w:rsidRPr="00210D03">
        <w:rPr>
          <w:rFonts w:ascii="Arial" w:eastAsia="Times New Roman" w:hAnsi="Arial" w:cs="Arial"/>
          <w:lang w:eastAsia="ru-RU"/>
        </w:rPr>
        <w:t xml:space="preserve"> (далее – «</w:t>
      </w:r>
      <w:r w:rsidRPr="00210D03">
        <w:rPr>
          <w:rFonts w:ascii="Arial" w:eastAsia="Times New Roman" w:hAnsi="Arial" w:cs="Arial"/>
          <w:b/>
          <w:lang w:eastAsia="ru-RU"/>
        </w:rPr>
        <w:t>Договор</w:t>
      </w:r>
      <w:r w:rsidRPr="00210D03">
        <w:rPr>
          <w:rFonts w:ascii="Arial" w:eastAsia="Times New Roman" w:hAnsi="Arial" w:cs="Arial"/>
          <w:lang w:eastAsia="ru-RU"/>
        </w:rPr>
        <w:t>»).</w:t>
      </w:r>
    </w:p>
    <w:p w14:paraId="7EF34F25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Перечень персональных данных, перечень действий (операций) с персональными данными, которые будут совершаться Исполнителем, цели их обработки закрепляются в Приложении №1 к настоящему Поручению.</w:t>
      </w:r>
    </w:p>
    <w:p w14:paraId="5730429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Обработка персональных данных производится в той мере, в которой это разумно необходимо для исполнения Договора. </w:t>
      </w:r>
    </w:p>
    <w:p w14:paraId="71786AC2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Гарантии Сторон:</w:t>
      </w:r>
    </w:p>
    <w:p w14:paraId="33A479A1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Оператор гарантирует, что:</w:t>
      </w:r>
    </w:p>
    <w:p w14:paraId="47DAF7B8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персональные данные получены им законными способами;</w:t>
      </w:r>
    </w:p>
    <w:p w14:paraId="365E2CB4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цели сбора персональных данных совместимы с Целью обработки;</w:t>
      </w:r>
    </w:p>
    <w:p w14:paraId="55E5CD95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он получил согласие Субъектов персональных данных на их обработку, в том числе передачу в рамках Договора и настоящего Поручения.</w:t>
      </w:r>
    </w:p>
    <w:p w14:paraId="6C0C9EF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Исполнитель гарантирует, что:</w:t>
      </w:r>
    </w:p>
    <w:p w14:paraId="3B3AB79B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хранение персональных данных осуществляется в форме, позволяющей определить Субъекта персональных данных, не дольше чем этого требует Цель обработки;</w:t>
      </w:r>
    </w:p>
    <w:p w14:paraId="56A27B5E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обрабатываемые персональные данные уничтожаются либо обезличиваются по достижении Цели обработки в рамках настоящего Поручения или в случае утраты необходимости в достижении этой цели, если иное не предусмотрено законодательством Российской Федерации;</w:t>
      </w:r>
    </w:p>
    <w:p w14:paraId="3263989F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обеспечиваются условия обработки персональных данных, конфиденциальности и безопасности персональных данных, установленные Федеральным законом от 27.07.2006 № 152-ФЗ «О персональных данных».</w:t>
      </w:r>
    </w:p>
    <w:p w14:paraId="31E2CC93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Обязанности Сторон</w:t>
      </w:r>
    </w:p>
    <w:p w14:paraId="64CF01CF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Исполнитель обязуется:</w:t>
      </w:r>
    </w:p>
    <w:p w14:paraId="74855D4E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выполнении Поручения принимать правовые, организационные и технические меры по обеспечению безопасности и конфиденциальности персональных данных согласно требованиям ст.19 Федерального закона от 27.07.2006 № 152-ФЗ «О персональных данных», включая принятие мер, необходимых для выполнения требований, предусмотренных Постановлением Правительства РФ №1119 от 01.11.2012;</w:t>
      </w:r>
    </w:p>
    <w:p w14:paraId="3B5963E2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соблюдать принципы обработки персональных данных, установленные российским законодательством;</w:t>
      </w:r>
    </w:p>
    <w:p w14:paraId="6F59BA54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использовать персональные данные для целей, не связанных с исполнением Договора и настоящего Поручения и не допускать обработку персональных данных, несовместимую с указанными в Поручении целями обработки персональных данных;</w:t>
      </w:r>
    </w:p>
    <w:p w14:paraId="604E1190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по запросу Оператора в течение срока действия Поручения, в том числе до обработки персональных данных, в течение 3 (трех) рабочих дней предоставлять документы и иную информацию, подтверждающие принятие мер и соблюдение в целях исполнения Поручения </w:t>
      </w:r>
      <w:r w:rsidRPr="00210D03">
        <w:rPr>
          <w:rFonts w:ascii="Arial" w:eastAsia="Times New Roman" w:hAnsi="Arial" w:cs="Arial"/>
          <w:lang w:eastAsia="ru-RU"/>
        </w:rPr>
        <w:lastRenderedPageBreak/>
        <w:t>Оператора требований, установленных в соответствии со ст.6 Федерального закона от 27.07.2006 № 152-ФЗ «О персональных данных»;</w:t>
      </w:r>
    </w:p>
    <w:p w14:paraId="2E04B4A1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сборе персональных данных,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законодательством;</w:t>
      </w:r>
    </w:p>
    <w:p w14:paraId="05924CDF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допускать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589BCC52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допускать накопления избыточных персональных данных;</w:t>
      </w:r>
    </w:p>
    <w:p w14:paraId="6BFA404D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с момента выявления такого инцидента Исполнителем, уполномоченным органом по защите прав Субъектов персональных данных или иным заинтересованным лицом уведомить Оператора:</w:t>
      </w:r>
    </w:p>
    <w:p w14:paraId="7A81B3FE" w14:textId="77777777" w:rsidR="0044702C" w:rsidRPr="00210D03" w:rsidRDefault="0044702C" w:rsidP="0078361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Исполнителем на взаимодействие с Оператором, по вопросам, связанным с выявленным инцидентом;</w:t>
      </w:r>
    </w:p>
    <w:p w14:paraId="5CE31860" w14:textId="77777777" w:rsidR="0044702C" w:rsidRPr="00210D03" w:rsidRDefault="0044702C" w:rsidP="0078361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0F2AF385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требованию Оператора оказать ему необходимую поддержку в отношении исполнения требований по минимизации последствий утечки персональных данных, предусмотренных законодательством;</w:t>
      </w:r>
    </w:p>
    <w:p w14:paraId="7DCCE438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случае, если организационные и/или технические меры Исполнителя на момент утечки не соответствовали требованиям, установленным российским законодательством или настоящим Поручением, за свой счет принять меры технические и/или организационные меры, которые по мнению Оператора, являются необходимыми в целях защиты персональных данных.</w:t>
      </w:r>
    </w:p>
    <w:p w14:paraId="385C2D4F" w14:textId="77777777" w:rsidR="0044702C" w:rsidRPr="00210D03" w:rsidRDefault="0044702C" w:rsidP="00783612">
      <w:pPr>
        <w:keepNext/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Оператор обязуется</w:t>
      </w:r>
      <w:r w:rsidRPr="00210D03">
        <w:rPr>
          <w:rFonts w:ascii="Arial" w:eastAsia="Times New Roman" w:hAnsi="Arial" w:cs="Arial"/>
          <w:lang w:eastAsia="ru-RU"/>
        </w:rPr>
        <w:t>:</w:t>
      </w:r>
    </w:p>
    <w:p w14:paraId="4342F801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обеспечить соответствие целей обработки персональных данных, обрабатываемых в рамках Поручения, целям сбора персональных данных;</w:t>
      </w:r>
    </w:p>
    <w:p w14:paraId="7B312310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обеспечить наличие правовых оснований для обработки персональных данных и поручения обработки персональных данных Исполнителю;</w:t>
      </w:r>
    </w:p>
    <w:p w14:paraId="271B21D0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 отзыва Субъектом персональных данных согласия на обработку его персональных данных, немедленно сообщить такую информацию Исполнителю путем направления письменного уведомления, а также самостоятельно принять меры для исключения персональных данных таких Субъектов из обработки по данному Поручению в целях исполнения Договора.</w:t>
      </w:r>
    </w:p>
    <w:p w14:paraId="56ECEBEC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Условия исполнения Поручения</w:t>
      </w:r>
    </w:p>
    <w:p w14:paraId="5A23A1E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Стороны обязуются соблюдать режим конфиденциальности в отношении данных, ставших им известными при исполнении настоящего Поручения и Договора.</w:t>
      </w:r>
    </w:p>
    <w:p w14:paraId="2406638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Исполнитель обязуется раскрывать информацию о персональных данных, порученным Оператором, своим работником и иным лицам, вовлеченным в обработку персональных данных, только в тех пределах, которые необходимы для достижения целей, определенных в Поручении.</w:t>
      </w:r>
    </w:p>
    <w:p w14:paraId="2425C2C9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обработке персональных данных Исполнитель обеспечивает их безопасность комплексом технических и организационных мер в необходимых для достижения указанной Цели объемах. Исполнитель по мере необходимости, применяет следующие меры безопасности:</w:t>
      </w:r>
    </w:p>
    <w:p w14:paraId="57AE5316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определяет угрозы безопасности персональных данных при их обработке в информационных системах персональных данных;</w:t>
      </w:r>
    </w:p>
    <w:p w14:paraId="55B66A6D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применяет технические, организационные и иные меры по обеспечению безопасности персональных данных при их обработке в информационных системах персональных данных, достаточные для выполнения требований по защите персональных данных, исполнение которых обеспечивает необходимый уровень защищенности персональных данных;</w:t>
      </w:r>
    </w:p>
    <w:p w14:paraId="521DC5F7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применяет средства защиты информации, прошедшие в установленном порядке процедуру оценки соответствия;</w:t>
      </w:r>
    </w:p>
    <w:p w14:paraId="5B4083EC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lastRenderedPageBreak/>
        <w:t>проводит оценку эффективности принимаемых мер по обеспечению безопасности персональных данных;</w:t>
      </w:r>
    </w:p>
    <w:p w14:paraId="5511E3DA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ведет учет машинных носителей персональных данных;</w:t>
      </w:r>
    </w:p>
    <w:p w14:paraId="2A5F0A59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проводит мероприятия по обнаружению фактов несанкционированного доступа к персональным данным с принятием необходимых мер;</w:t>
      </w:r>
    </w:p>
    <w:p w14:paraId="1B1CBE3E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возможности восстанавливает модифицированные или уничтоженные персональные данные вследствие несанкционированного доступа к ним третьих лиц;</w:t>
      </w:r>
    </w:p>
    <w:p w14:paraId="38BB160F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обеспечивает регистрацию и учет действий, совершаемых с персональными данными в информационной системе персональных данных;</w:t>
      </w:r>
    </w:p>
    <w:p w14:paraId="7C4A0680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устанавливает правила доступа к персональным данным, обрабатываемым в информационной системе персональных данных; </w:t>
      </w:r>
    </w:p>
    <w:p w14:paraId="3EE86086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осуществляет контроль принимаемых мер по обеспечению безопасности персональных данных и уровня защищенности информационных систем персональных данных.</w:t>
      </w:r>
    </w:p>
    <w:p w14:paraId="73CBD09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обработке персональных данных Исполнитель обязуется принимать меры, необходимые и достаточные для обеспечения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актами. К таким мерам, в частности, относятся:</w:t>
      </w:r>
    </w:p>
    <w:p w14:paraId="6D0F125D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назначение ответственного за организацию обработки персональных данных;</w:t>
      </w:r>
    </w:p>
    <w:p w14:paraId="76407963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издание документов, определяющих политику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не предусмотренные законодательством Российской Федерации полномочия и обязанности;</w:t>
      </w:r>
    </w:p>
    <w:p w14:paraId="227DB1B2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осуществление внутреннего контроля и (или) аудита соответствия обработки персональных данных российскому законодательству, требованиям к защите персональных данных, политике в отношении обработки персональных данных Исполнителя, локальным актам Исполнителя;</w:t>
      </w:r>
    </w:p>
    <w:p w14:paraId="4B16AE57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оценка вреда, который может быть причинен субъектам персональных данных в случае нарушений требований российского законодательства, соотношение указанного вреда и принимаемых Исполнителем мер, направленных на обеспечение выполнения обязанностей, предусмотренных российским законодательством;</w:t>
      </w:r>
    </w:p>
    <w:p w14:paraId="402B0DAE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ознакомление работников Исполнителя,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Исполнителя в отношении обработки персональных данных, локальными актами по вопросам обработки персональных данных Исполнителя, и (или) обучение указанных работников;</w:t>
      </w:r>
    </w:p>
    <w:p w14:paraId="4EB8B064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предоставление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14:paraId="1E53C08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достижении Цели обработки, переданные персональные данные, подлежат уничтожению.</w:t>
      </w:r>
    </w:p>
    <w:p w14:paraId="0E0E9AFF" w14:textId="77777777" w:rsidR="0044702C" w:rsidRPr="00210D03" w:rsidRDefault="0044702C" w:rsidP="00783612">
      <w:pPr>
        <w:keepNext/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Заключительные положения</w:t>
      </w:r>
    </w:p>
    <w:p w14:paraId="615CDDD6" w14:textId="77777777" w:rsidR="0044702C" w:rsidRPr="00210D03" w:rsidRDefault="0044702C" w:rsidP="00783612">
      <w:pPr>
        <w:keepNext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Ответственность перед Субъектом персональных данных за действия Исполнителя с персональными данными, связанные с исполнением настоящего Поручения, несет Оператор.</w:t>
      </w:r>
    </w:p>
    <w:p w14:paraId="42B7333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несет ответственность за действия с персональными данными, связанные с исполнением настоящего Поручения, только перед Оператором.</w:t>
      </w:r>
    </w:p>
    <w:p w14:paraId="09354C22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привлечения Оператора к ответственности из-за нарушения Исполнителем условий, предусмотренных в настоящем Поручении в части вопросов, касающихся обработки персональных данных, Исполнитель по получении извещения от Оператора обязуется выступить на стороне Оператора, оказать всемерное содействие при урегулировании таких претензий. </w:t>
      </w:r>
    </w:p>
    <w:p w14:paraId="5CB664D4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привлечения Исполнителя к ответственности из-за нарушения Оператором условий, предусмотренных в настоящем Поручении в части вопросов, касающихся обработки </w:t>
      </w:r>
      <w:r w:rsidRPr="00210D03">
        <w:rPr>
          <w:rFonts w:ascii="Arial" w:eastAsia="Times New Roman" w:hAnsi="Arial" w:cs="Arial"/>
          <w:lang w:eastAsia="ru-RU"/>
        </w:rPr>
        <w:lastRenderedPageBreak/>
        <w:t xml:space="preserve">персональных данных, Оператор по получении извещения от Исполнителя обязуется выступить на стороне Исполнителя, оказать всемерное содействие при урегулировании таких претензий. </w:t>
      </w:r>
    </w:p>
    <w:p w14:paraId="5C4706D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Ни одна из Сторон не несет ответственности за нарушения, допущенные другой Стороной в части исполнения настоящего Поручения.</w:t>
      </w:r>
    </w:p>
    <w:p w14:paraId="2BDF0AB4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Для выполнения настоящего Поручения Исполнитель вправе при условии получения предварительного согласия Оператора привлекать на договорной основе сторонние организации. В случае привлечения третьего лица к исполнению Поручения Исполнителем, последний обязуется включить в договоры с таким третьим лицом условия и требования по обработке персональных данных Субъектов персональных данных, аналогичные условиям и требованиям, указанным в настоящем Поручении. </w:t>
      </w:r>
    </w:p>
    <w:p w14:paraId="26AA5AA2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обращения к Исполнителю субъекта персональных данных с запросом, основанным на </w:t>
      </w:r>
      <w:hyperlink r:id="rId13" w:history="1">
        <w:r w:rsidRPr="00210D03">
          <w:rPr>
            <w:rFonts w:ascii="Arial" w:eastAsia="Times New Roman" w:hAnsi="Arial" w:cs="Arial"/>
            <w:lang w:eastAsia="ru-RU"/>
          </w:rPr>
          <w:t>статье 14</w:t>
        </w:r>
      </w:hyperlink>
      <w:r w:rsidRPr="00210D03">
        <w:rPr>
          <w:rFonts w:ascii="Arial" w:eastAsia="Times New Roman" w:hAnsi="Arial" w:cs="Arial"/>
          <w:lang w:eastAsia="ru-RU"/>
        </w:rPr>
        <w:t xml:space="preserve"> Федерального закона от 27.07.2006 № 152-ФЗ «О персональных данных», Исполнитель информирует об этом Оператора и действует в соответствии с его инструкциями, которые не должны выходить за рамки вышеуказанного закона.</w:t>
      </w:r>
    </w:p>
    <w:p w14:paraId="7063B80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Никакие положения Поручения не освобождают Стороны от соблюдения законных требований, предъявляемых уполномоченными органами. Исполнитель обязан уведомлять Оператора о получении запросов со стороны уполномоченных органов, касающихся обработки персональных данных Оператора, и обязан обсуждать с Оператором ответы на вопросы, связанные с истребованием информации со стороны уполномоченного органа.</w:t>
      </w:r>
    </w:p>
    <w:p w14:paraId="3C975003" w14:textId="743FA8B6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Настоящее Поручение вступает в силу с момента его подписания обеими Сторонами, распространяет свое действие на правоотношения Сторон, возникшие </w:t>
      </w:r>
      <w:r w:rsidR="002F5477" w:rsidRPr="00210D03">
        <w:rPr>
          <w:rFonts w:ascii="Arial" w:eastAsia="Times New Roman" w:hAnsi="Arial" w:cs="Arial"/>
          <w:lang w:eastAsia="ru-RU"/>
        </w:rPr>
        <w:t>до его подписания,</w:t>
      </w:r>
      <w:r w:rsidRPr="00210D03">
        <w:rPr>
          <w:rFonts w:ascii="Arial" w:eastAsia="Times New Roman" w:hAnsi="Arial" w:cs="Arial"/>
          <w:lang w:eastAsia="ru-RU"/>
        </w:rPr>
        <w:t xml:space="preserve"> и действует до расторжения Договора или письменного отзыва Оператором Поручения. </w:t>
      </w:r>
    </w:p>
    <w:p w14:paraId="13E565E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Настоящее Поручение составлено в 2 (двух) экземплярах, имеющих равную юридическую силу для каждой из Сторон.</w:t>
      </w:r>
    </w:p>
    <w:p w14:paraId="6283D89D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 xml:space="preserve">Реквизиты и подписи </w:t>
      </w:r>
      <w:r w:rsidRPr="00210D03">
        <w:rPr>
          <w:rFonts w:ascii="Arial" w:eastAsia="Times New Roman" w:hAnsi="Arial" w:cs="Arial"/>
          <w:b/>
          <w:bCs/>
          <w:color w:val="000000"/>
          <w:lang w:eastAsia="ru-RU"/>
        </w:rPr>
        <w:t>Сторон</w:t>
      </w:r>
      <w:bookmarkStart w:id="25" w:name="_Toc10557817"/>
      <w:r w:rsidRPr="00210D03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bookmarkEnd w:id="25"/>
    </w:p>
    <w:p w14:paraId="7719DC9E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4702C" w:rsidRPr="00210D03" w14:paraId="03FCBDD9" w14:textId="77777777" w:rsidTr="00FA2BBB">
        <w:tc>
          <w:tcPr>
            <w:tcW w:w="5035" w:type="dxa"/>
          </w:tcPr>
          <w:p w14:paraId="36319495" w14:textId="337554FB" w:rsidR="0044702C" w:rsidRPr="00210D03" w:rsidRDefault="001720B0" w:rsidP="00783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ИП</w:t>
            </w:r>
            <w:r w:rsidR="0044702C" w:rsidRPr="00210D03">
              <w:rPr>
                <w:rFonts w:ascii="Arial" w:hAnsi="Arial" w:cs="Arial"/>
                <w:b/>
              </w:rPr>
              <w:t>:</w:t>
            </w:r>
          </w:p>
          <w:p w14:paraId="271DE349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40A5221D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  <w:tc>
          <w:tcPr>
            <w:tcW w:w="5035" w:type="dxa"/>
          </w:tcPr>
          <w:p w14:paraId="1A1A8E06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Исполнитель:</w:t>
            </w:r>
          </w:p>
          <w:p w14:paraId="07C74DB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702C" w:rsidRPr="00210D03" w14:paraId="6AC0BA47" w14:textId="77777777" w:rsidTr="00FA2BBB">
        <w:tc>
          <w:tcPr>
            <w:tcW w:w="5035" w:type="dxa"/>
          </w:tcPr>
          <w:p w14:paraId="120BDDF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b/>
              </w:rPr>
            </w:pPr>
          </w:p>
          <w:p w14:paraId="6C4E0B3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091029D3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 /</w:t>
            </w:r>
            <w:r w:rsidRPr="00210D03">
              <w:rPr>
                <w:rFonts w:ascii="Arial" w:hAnsi="Arial" w:cs="Arial"/>
                <w:highlight w:val="lightGray"/>
              </w:rPr>
              <w:t>ФИО/</w:t>
            </w:r>
          </w:p>
          <w:p w14:paraId="4C2141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</w:tc>
        <w:tc>
          <w:tcPr>
            <w:tcW w:w="5035" w:type="dxa"/>
          </w:tcPr>
          <w:p w14:paraId="32C82D9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4489CC5A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75717202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 /ФИО/</w:t>
            </w:r>
          </w:p>
          <w:p w14:paraId="1C2FA459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</w:rPr>
              <w:t>М.П.</w:t>
            </w:r>
            <w:r w:rsidRPr="00210D03">
              <w:rPr>
                <w:rFonts w:ascii="Arial" w:hAnsi="Arial" w:cs="Arial"/>
                <w:b/>
              </w:rPr>
              <w:tab/>
            </w:r>
          </w:p>
        </w:tc>
      </w:tr>
    </w:tbl>
    <w:p w14:paraId="7EB72EB9" w14:textId="77777777" w:rsidR="0044702C" w:rsidRPr="00210D03" w:rsidRDefault="0044702C" w:rsidP="00783612">
      <w:pPr>
        <w:spacing w:after="0"/>
        <w:jc w:val="right"/>
        <w:rPr>
          <w:rFonts w:ascii="Arial" w:hAnsi="Arial" w:cs="Arial"/>
        </w:rPr>
        <w:sectPr w:rsidR="0044702C" w:rsidRPr="00210D03" w:rsidSect="00FA2BBB">
          <w:footerReference w:type="default" r:id="rId14"/>
          <w:footerReference w:type="first" r:id="rId15"/>
          <w:pgSz w:w="11906" w:h="16838" w:code="9"/>
          <w:pgMar w:top="851" w:right="567" w:bottom="709" w:left="1134" w:header="709" w:footer="249" w:gutter="0"/>
          <w:cols w:space="708"/>
          <w:docGrid w:linePitch="360"/>
        </w:sectPr>
      </w:pPr>
    </w:p>
    <w:p w14:paraId="548875DA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lastRenderedPageBreak/>
        <w:t>Приложение №1</w:t>
      </w:r>
    </w:p>
    <w:p w14:paraId="121E15C6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t>к Соглашению</w:t>
      </w:r>
    </w:p>
    <w:p w14:paraId="2735FDC9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t>об условиях поручения обработки персональных данных</w:t>
      </w:r>
    </w:p>
    <w:p w14:paraId="5D55CBFA" w14:textId="77777777" w:rsidR="0044702C" w:rsidRPr="00210D03" w:rsidRDefault="0044702C" w:rsidP="00783612">
      <w:pPr>
        <w:spacing w:after="0"/>
        <w:jc w:val="right"/>
        <w:rPr>
          <w:rFonts w:ascii="Arial" w:hAnsi="Arial" w:cs="Arial"/>
        </w:rPr>
      </w:pPr>
    </w:p>
    <w:p w14:paraId="3F7F2C5B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Перечень </w:t>
      </w:r>
    </w:p>
    <w:p w14:paraId="0CD5868A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>персональных данных, перечень действий (операций) с персональными данными, которые будут совершаться Исполнителем, цели их обработки в связи с Поручением</w:t>
      </w:r>
    </w:p>
    <w:tbl>
      <w:tblPr>
        <w:tblStyle w:val="ad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4820"/>
        <w:gridCol w:w="2409"/>
        <w:gridCol w:w="2410"/>
      </w:tblGrid>
      <w:tr w:rsidR="0044702C" w:rsidRPr="00210D03" w14:paraId="7D13C4CB" w14:textId="77777777" w:rsidTr="002F5477">
        <w:tc>
          <w:tcPr>
            <w:tcW w:w="567" w:type="dxa"/>
            <w:vAlign w:val="center"/>
          </w:tcPr>
          <w:p w14:paraId="769709B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№</w:t>
            </w:r>
          </w:p>
        </w:tc>
        <w:tc>
          <w:tcPr>
            <w:tcW w:w="4820" w:type="dxa"/>
            <w:vAlign w:val="center"/>
          </w:tcPr>
          <w:p w14:paraId="1B5B8F9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Перечень персональных данных</w:t>
            </w:r>
          </w:p>
        </w:tc>
        <w:tc>
          <w:tcPr>
            <w:tcW w:w="2409" w:type="dxa"/>
            <w:vAlign w:val="center"/>
          </w:tcPr>
          <w:p w14:paraId="229F4D13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Перечень действий (операций) с персональными данными</w:t>
            </w:r>
          </w:p>
        </w:tc>
        <w:tc>
          <w:tcPr>
            <w:tcW w:w="2410" w:type="dxa"/>
            <w:vAlign w:val="center"/>
          </w:tcPr>
          <w:p w14:paraId="545C898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Цели обработки персональных данных</w:t>
            </w:r>
          </w:p>
        </w:tc>
      </w:tr>
      <w:tr w:rsidR="0044702C" w:rsidRPr="00210D03" w14:paraId="7487D9A5" w14:textId="77777777" w:rsidTr="00FA2BBB">
        <w:tc>
          <w:tcPr>
            <w:tcW w:w="10206" w:type="dxa"/>
            <w:gridSpan w:val="4"/>
          </w:tcPr>
          <w:p w14:paraId="7A71A304" w14:textId="64EFDE9D" w:rsidR="0044702C" w:rsidRPr="00210D03" w:rsidRDefault="0044702C" w:rsidP="002F5477">
            <w:pPr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Персональные данные</w:t>
            </w:r>
          </w:p>
        </w:tc>
      </w:tr>
      <w:tr w:rsidR="0044702C" w:rsidRPr="00210D03" w14:paraId="545C6C47" w14:textId="77777777" w:rsidTr="00FA2BBB">
        <w:tc>
          <w:tcPr>
            <w:tcW w:w="567" w:type="dxa"/>
            <w:vMerge w:val="restart"/>
          </w:tcPr>
          <w:p w14:paraId="1AB57F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1</w:t>
            </w:r>
          </w:p>
          <w:p w14:paraId="3FDFEB9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C5E70F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E20EE3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06004E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EA8157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14C351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39DC2C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3645CC5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EBE1E6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EA1DAC4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3252809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21D316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54FDD8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955253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28169F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9CA67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4E798C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3DDE4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289C3F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A3093D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4A5155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C2FBFB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ED96EB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6787F8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7C02D5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29916C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60BFA3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48B81C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56FE68B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90307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43137E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F3AD17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3E82AAA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5DAB725" w14:textId="77777777" w:rsidR="0044702C" w:rsidRPr="00210D03" w:rsidRDefault="0044702C" w:rsidP="00783612">
            <w:pPr>
              <w:pStyle w:val="af6"/>
              <w:tabs>
                <w:tab w:val="left" w:pos="142"/>
                <w:tab w:val="left" w:pos="426"/>
                <w:tab w:val="left" w:pos="709"/>
                <w:tab w:val="left" w:pos="851"/>
                <w:tab w:val="left" w:pos="1276"/>
              </w:tabs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фамилия, имя, отчество (в том числе прежние);</w:t>
            </w:r>
          </w:p>
        </w:tc>
        <w:tc>
          <w:tcPr>
            <w:tcW w:w="2409" w:type="dxa"/>
            <w:vMerge w:val="restart"/>
          </w:tcPr>
          <w:p w14:paraId="22B0C96E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Запись, </w:t>
            </w:r>
          </w:p>
          <w:p w14:paraId="732C4345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041DA4C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00464F2B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2457C9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56EAC13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07028E8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0823AC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5BAE346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451C21C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удаление,</w:t>
            </w:r>
          </w:p>
          <w:p w14:paraId="63481C57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  <w:p w14:paraId="6074220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624A3A03" w14:textId="77777777" w:rsidR="0044702C" w:rsidRPr="00210D03" w:rsidRDefault="0044702C" w:rsidP="00783612">
            <w:pPr>
              <w:jc w:val="both"/>
              <w:rPr>
                <w:rFonts w:ascii="Arial" w:hAnsi="Arial" w:cs="Arial"/>
                <w:noProof/>
              </w:rPr>
            </w:pPr>
            <w:r w:rsidRPr="00210D03">
              <w:rPr>
                <w:rFonts w:ascii="Arial" w:hAnsi="Arial" w:cs="Arial"/>
                <w:noProof/>
              </w:rPr>
              <w:t>Ведение кадрового документооборота,в том числе в части учёта рабочего времени и оформления иных кадровых событий, а также ведение бухгалтерского и налогового учета в целях кадрового администрирования.</w:t>
            </w:r>
          </w:p>
          <w:p w14:paraId="54A06C44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29664B1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C92EF00" w14:textId="77777777" w:rsidTr="00FA2BBB">
        <w:tc>
          <w:tcPr>
            <w:tcW w:w="567" w:type="dxa"/>
            <w:vMerge/>
          </w:tcPr>
          <w:p w14:paraId="78B2CA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E0950AE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2409" w:type="dxa"/>
            <w:vMerge/>
          </w:tcPr>
          <w:p w14:paraId="466924C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AB428E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6FEC3D2" w14:textId="77777777" w:rsidTr="00FA2BBB">
        <w:tc>
          <w:tcPr>
            <w:tcW w:w="567" w:type="dxa"/>
            <w:vMerge/>
          </w:tcPr>
          <w:p w14:paraId="2BE7CA3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6455327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место рождения</w:t>
            </w:r>
          </w:p>
        </w:tc>
        <w:tc>
          <w:tcPr>
            <w:tcW w:w="2409" w:type="dxa"/>
            <w:vMerge/>
          </w:tcPr>
          <w:p w14:paraId="5C9401B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511CD5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171E221" w14:textId="77777777" w:rsidTr="00FA2BBB">
        <w:tc>
          <w:tcPr>
            <w:tcW w:w="567" w:type="dxa"/>
            <w:vMerge/>
          </w:tcPr>
          <w:p w14:paraId="76AAFA8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859B91B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номер служебного/личного телефона и адрес служебной/личной электронной почты</w:t>
            </w:r>
          </w:p>
        </w:tc>
        <w:tc>
          <w:tcPr>
            <w:tcW w:w="2409" w:type="dxa"/>
            <w:vMerge/>
          </w:tcPr>
          <w:p w14:paraId="451EECC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E6EF32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642F1D4" w14:textId="77777777" w:rsidTr="00FA2BBB">
        <w:tc>
          <w:tcPr>
            <w:tcW w:w="567" w:type="dxa"/>
            <w:vMerge/>
          </w:tcPr>
          <w:p w14:paraId="58FCB4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1AEFC65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табельный номер</w:t>
            </w:r>
          </w:p>
        </w:tc>
        <w:tc>
          <w:tcPr>
            <w:tcW w:w="2409" w:type="dxa"/>
            <w:vMerge/>
          </w:tcPr>
          <w:p w14:paraId="611595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426241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3F5C21B" w14:textId="77777777" w:rsidTr="00FA2BBB">
        <w:tc>
          <w:tcPr>
            <w:tcW w:w="567" w:type="dxa"/>
            <w:vMerge/>
          </w:tcPr>
          <w:p w14:paraId="21440E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AE6B52F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гражданство</w:t>
            </w:r>
          </w:p>
        </w:tc>
        <w:tc>
          <w:tcPr>
            <w:tcW w:w="2409" w:type="dxa"/>
            <w:vMerge/>
          </w:tcPr>
          <w:p w14:paraId="0FC1B1E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4D2BEF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FD2134C" w14:textId="77777777" w:rsidTr="00FA2BBB">
        <w:tc>
          <w:tcPr>
            <w:tcW w:w="567" w:type="dxa"/>
            <w:vMerge/>
          </w:tcPr>
          <w:p w14:paraId="3624699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DF483C7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адрес регистрации и адрес фактического проживания</w:t>
            </w:r>
          </w:p>
        </w:tc>
        <w:tc>
          <w:tcPr>
            <w:tcW w:w="2409" w:type="dxa"/>
            <w:vMerge/>
          </w:tcPr>
          <w:p w14:paraId="187037A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41474D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30E87B1" w14:textId="77777777" w:rsidTr="00FA2BBB">
        <w:trPr>
          <w:trHeight w:val="146"/>
        </w:trPr>
        <w:tc>
          <w:tcPr>
            <w:tcW w:w="567" w:type="dxa"/>
            <w:vMerge/>
          </w:tcPr>
          <w:p w14:paraId="793B2C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E1D13F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паспортные данные, включая данные заграничного паспорта и иного документа, удостоверяющего личность (в том числе прежние) (серия, номер, наименование выдавшего органа, дата выдачи, код подразделения), а также иные сведения, содержащиеся в паспорте и ином документе удостоверяющим личность</w:t>
            </w:r>
          </w:p>
        </w:tc>
        <w:tc>
          <w:tcPr>
            <w:tcW w:w="2409" w:type="dxa"/>
            <w:vMerge/>
          </w:tcPr>
          <w:p w14:paraId="6C9516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E9E1E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92AD39D" w14:textId="77777777" w:rsidTr="00FA2BBB">
        <w:tc>
          <w:tcPr>
            <w:tcW w:w="567" w:type="dxa"/>
            <w:vMerge/>
          </w:tcPr>
          <w:p w14:paraId="5F783FE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3388060" w14:textId="0EB18218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об образовании (включая реквизиты соответствующих документов) и местах обучения (город, образовательное учреждение, периоды обучения, форма обучения</w:t>
            </w:r>
            <w:r w:rsidR="002F5477" w:rsidRPr="00210D03">
              <w:rPr>
                <w:rFonts w:ascii="Arial" w:hAnsi="Arial" w:cs="Arial"/>
              </w:rPr>
              <w:t>), данные</w:t>
            </w:r>
            <w:r w:rsidRPr="00210D03">
              <w:rPr>
                <w:rFonts w:ascii="Arial" w:hAnsi="Arial" w:cs="Arial"/>
              </w:rPr>
              <w:t xml:space="preserve"> о квалификации, навыках и иных деловых качествах; об ученой степени (при наличии);</w:t>
            </w:r>
          </w:p>
        </w:tc>
        <w:tc>
          <w:tcPr>
            <w:tcW w:w="2409" w:type="dxa"/>
            <w:vMerge/>
          </w:tcPr>
          <w:p w14:paraId="49A1AC3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A59269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64BEF039" w14:textId="77777777" w:rsidTr="00FA2BBB">
        <w:tc>
          <w:tcPr>
            <w:tcW w:w="567" w:type="dxa"/>
            <w:vMerge/>
          </w:tcPr>
          <w:p w14:paraId="6B04F69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873EBE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идентификационный номер налогоплательщика (ИНН)</w:t>
            </w:r>
          </w:p>
        </w:tc>
        <w:tc>
          <w:tcPr>
            <w:tcW w:w="2409" w:type="dxa"/>
            <w:vMerge/>
          </w:tcPr>
          <w:p w14:paraId="522E8F1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F33E40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A9A5827" w14:textId="77777777" w:rsidTr="00FA2BBB">
        <w:tc>
          <w:tcPr>
            <w:tcW w:w="567" w:type="dxa"/>
            <w:vMerge/>
          </w:tcPr>
          <w:p w14:paraId="0C12B03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3FE40C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страховой номер индивидуального лицевого счета (СНИЛС), в том числе членов семьи</w:t>
            </w:r>
          </w:p>
        </w:tc>
        <w:tc>
          <w:tcPr>
            <w:tcW w:w="2409" w:type="dxa"/>
            <w:vMerge/>
          </w:tcPr>
          <w:p w14:paraId="0C092C7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6FB1D2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58608BD" w14:textId="77777777" w:rsidTr="00FA2BBB">
        <w:tc>
          <w:tcPr>
            <w:tcW w:w="567" w:type="dxa"/>
            <w:vMerge/>
          </w:tcPr>
          <w:p w14:paraId="0E34BB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7FA42F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наименование и адрес текущего места работы, занимаемой должности, профессии, структурного подразделения;</w:t>
            </w:r>
          </w:p>
        </w:tc>
        <w:tc>
          <w:tcPr>
            <w:tcW w:w="2409" w:type="dxa"/>
            <w:vMerge/>
          </w:tcPr>
          <w:p w14:paraId="76E8B16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7E9F5C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4E1CCD2" w14:textId="77777777" w:rsidTr="00FA2BBB">
        <w:tc>
          <w:tcPr>
            <w:tcW w:w="567" w:type="dxa"/>
            <w:vMerge/>
          </w:tcPr>
          <w:p w14:paraId="420A1EC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94B1275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реквизиты банковского счета;</w:t>
            </w:r>
          </w:p>
        </w:tc>
        <w:tc>
          <w:tcPr>
            <w:tcW w:w="2409" w:type="dxa"/>
            <w:vMerge/>
          </w:tcPr>
          <w:p w14:paraId="700FD06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9BA8DE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3BD0737" w14:textId="77777777" w:rsidTr="00FA2BBB">
        <w:tc>
          <w:tcPr>
            <w:tcW w:w="567" w:type="dxa"/>
            <w:vMerge/>
          </w:tcPr>
          <w:p w14:paraId="157B9D9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25847CC" w14:textId="77777777" w:rsidR="0044702C" w:rsidRPr="00210D03" w:rsidRDefault="0044702C" w:rsidP="00783612">
            <w:pPr>
              <w:suppressAutoHyphens/>
              <w:spacing w:line="28" w:lineRule="atLeast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работе по совместительству (если применимо);</w:t>
            </w:r>
          </w:p>
        </w:tc>
        <w:tc>
          <w:tcPr>
            <w:tcW w:w="2409" w:type="dxa"/>
            <w:vMerge/>
          </w:tcPr>
          <w:p w14:paraId="4FC7369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8857A9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C6E4BB9" w14:textId="77777777" w:rsidTr="00FA2BBB">
        <w:tc>
          <w:tcPr>
            <w:tcW w:w="567" w:type="dxa"/>
            <w:vMerge/>
          </w:tcPr>
          <w:p w14:paraId="25CA95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7CFBB3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семейном положении, составе и членах семьи (включая реквизиты соответствующих документов: свидетельств о браке, о рождении, в том числе членов семьи   степень родства, о перемене имени, установлении отцовства)</w:t>
            </w:r>
          </w:p>
        </w:tc>
        <w:tc>
          <w:tcPr>
            <w:tcW w:w="2409" w:type="dxa"/>
            <w:vMerge/>
          </w:tcPr>
          <w:p w14:paraId="274EF97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C4153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AB6BFA5" w14:textId="77777777" w:rsidTr="00FA2BBB">
        <w:tc>
          <w:tcPr>
            <w:tcW w:w="567" w:type="dxa"/>
            <w:vMerge/>
          </w:tcPr>
          <w:p w14:paraId="3E5BDE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56A72F3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ind w:firstLine="51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об установлении опеки, попечительства над несовершеннолетними детьми, об усыновлении детей (если применимо)</w:t>
            </w:r>
          </w:p>
        </w:tc>
        <w:tc>
          <w:tcPr>
            <w:tcW w:w="2409" w:type="dxa"/>
            <w:vMerge/>
          </w:tcPr>
          <w:p w14:paraId="3FC8C07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38CC6E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62515E6" w14:textId="77777777" w:rsidTr="00FA2BBB">
        <w:tc>
          <w:tcPr>
            <w:tcW w:w="567" w:type="dxa"/>
            <w:vMerge/>
          </w:tcPr>
          <w:p w14:paraId="6FE2D3D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BE6A49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трудовой деятельности (наименования работодателя, периоды работы, стаж по каждому периоду, профессия (должность), причина увольнения, даты начала общего стажа, страхового стажа, стажа для выслуги лет, стажа на предприятии)</w:t>
            </w:r>
          </w:p>
        </w:tc>
        <w:tc>
          <w:tcPr>
            <w:tcW w:w="2409" w:type="dxa"/>
            <w:vMerge/>
          </w:tcPr>
          <w:p w14:paraId="0A4536D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C564F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00A1EF3" w14:textId="77777777" w:rsidTr="00FA2BBB">
        <w:tc>
          <w:tcPr>
            <w:tcW w:w="567" w:type="dxa"/>
            <w:vMerge/>
          </w:tcPr>
          <w:p w14:paraId="47C5EBA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EEE2A02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ind w:firstLine="51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вид пенсии, тип пенсии, дата назначения пенсии (фактическая/планируемая, номер пенсионного удостоверения, количества иждивенцев, размер пенсии)</w:t>
            </w:r>
          </w:p>
        </w:tc>
        <w:tc>
          <w:tcPr>
            <w:tcW w:w="2409" w:type="dxa"/>
            <w:vMerge/>
          </w:tcPr>
          <w:p w14:paraId="61CE350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ED4AD5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F920D4E" w14:textId="77777777" w:rsidTr="00FA2BBB">
        <w:tc>
          <w:tcPr>
            <w:tcW w:w="567" w:type="dxa"/>
            <w:vMerge/>
          </w:tcPr>
          <w:p w14:paraId="1F5202E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8473636" w14:textId="3E0CA2A3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воинском учете, </w:t>
            </w:r>
            <w:r w:rsidR="002F5477" w:rsidRPr="00210D03">
              <w:rPr>
                <w:rFonts w:ascii="Arial" w:hAnsi="Arial" w:cs="Arial"/>
              </w:rPr>
              <w:t>серия и</w:t>
            </w:r>
            <w:r w:rsidRPr="00210D03">
              <w:rPr>
                <w:rFonts w:ascii="Arial" w:hAnsi="Arial" w:cs="Arial"/>
              </w:rPr>
              <w:t xml:space="preserve"> </w:t>
            </w:r>
            <w:r w:rsidR="002F5477" w:rsidRPr="00210D03">
              <w:rPr>
                <w:rFonts w:ascii="Arial" w:hAnsi="Arial" w:cs="Arial"/>
              </w:rPr>
              <w:t>номер военного</w:t>
            </w:r>
            <w:r w:rsidRPr="00210D03">
              <w:rPr>
                <w:rFonts w:ascii="Arial" w:hAnsi="Arial" w:cs="Arial"/>
              </w:rPr>
              <w:t xml:space="preserve"> </w:t>
            </w:r>
            <w:r w:rsidR="002F5477" w:rsidRPr="00210D03">
              <w:rPr>
                <w:rFonts w:ascii="Arial" w:hAnsi="Arial" w:cs="Arial"/>
              </w:rPr>
              <w:t>билета период</w:t>
            </w:r>
            <w:r w:rsidRPr="00210D03">
              <w:rPr>
                <w:rFonts w:ascii="Arial" w:hAnsi="Arial" w:cs="Arial"/>
              </w:rPr>
              <w:t xml:space="preserve"> </w:t>
            </w:r>
            <w:r w:rsidR="002E1651" w:rsidRPr="00210D03">
              <w:rPr>
                <w:rFonts w:ascii="Arial" w:hAnsi="Arial" w:cs="Arial"/>
              </w:rPr>
              <w:t>прохождения военной</w:t>
            </w:r>
            <w:r w:rsidRPr="00210D03">
              <w:rPr>
                <w:rFonts w:ascii="Arial" w:hAnsi="Arial" w:cs="Arial"/>
              </w:rPr>
              <w:t xml:space="preserve"> </w:t>
            </w:r>
            <w:proofErr w:type="gramStart"/>
            <w:r w:rsidRPr="00210D03">
              <w:rPr>
                <w:rFonts w:ascii="Arial" w:hAnsi="Arial" w:cs="Arial"/>
              </w:rPr>
              <w:t>службы  категория</w:t>
            </w:r>
            <w:proofErr w:type="gramEnd"/>
            <w:r w:rsidRPr="00210D03">
              <w:rPr>
                <w:rFonts w:ascii="Arial" w:hAnsi="Arial" w:cs="Arial"/>
              </w:rPr>
              <w:t xml:space="preserve"> запаса,  воинское звание, полное кодовое обозначение ВУС, категория  годности к военной службе , места участия  в боевых действиях,  наименование военного комиссариата   по месту жительства;  </w:t>
            </w:r>
          </w:p>
        </w:tc>
        <w:tc>
          <w:tcPr>
            <w:tcW w:w="2409" w:type="dxa"/>
            <w:vMerge/>
          </w:tcPr>
          <w:p w14:paraId="4EF77D4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78CCC9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122E8B0" w14:textId="77777777" w:rsidTr="00FA2BBB">
        <w:tc>
          <w:tcPr>
            <w:tcW w:w="567" w:type="dxa"/>
            <w:vMerge/>
          </w:tcPr>
          <w:p w14:paraId="61154F9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99C118E" w14:textId="0994A2D5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состоянии здоровья, включая сведения об инвалидности и утрате трудоспособности (реквизиты и </w:t>
            </w:r>
            <w:r w:rsidR="002F5477" w:rsidRPr="00210D03">
              <w:rPr>
                <w:rFonts w:ascii="Arial" w:hAnsi="Arial" w:cs="Arial"/>
              </w:rPr>
              <w:t>сведения медицинских</w:t>
            </w:r>
            <w:r w:rsidRPr="00210D03">
              <w:rPr>
                <w:rFonts w:ascii="Arial" w:hAnsi="Arial" w:cs="Arial"/>
              </w:rPr>
              <w:t xml:space="preserve"> документов), а также сведения, связанные с новой коронавирусной инфекцией (Covid-19) (если применимо);</w:t>
            </w:r>
          </w:p>
        </w:tc>
        <w:tc>
          <w:tcPr>
            <w:tcW w:w="2409" w:type="dxa"/>
            <w:vMerge/>
          </w:tcPr>
          <w:p w14:paraId="435A2E0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5A5B52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9859823" w14:textId="77777777" w:rsidTr="00FA2BBB">
        <w:trPr>
          <w:trHeight w:val="5307"/>
        </w:trPr>
        <w:tc>
          <w:tcPr>
            <w:tcW w:w="567" w:type="dxa"/>
            <w:vMerge/>
          </w:tcPr>
          <w:p w14:paraId="6345943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F53A139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номер и дата приказа (распоряжения) о назначении, номер и дата трудового договора, вид и характер работы, дата первого и последнего дня работы, цех, подразделение, наименование должности (профессии), разряд, размер часовой тарифной ставки (оклада), размеры удержаний, количество дней отпуска, номер смены, размер надбавок, доплат, выплат стимулирующего характера и вознаграждений, информация о замещении другого работника (причина и кого заместил), данные об увольнении (номер и дата издания приказа (распоряжения) о прекращении (расторжении) трудового договора, причина и основание увольнения, дата увольнения (последний день работы), размер выходного пособия; сведения о начисленной и выплаченной заработной плате и других выплатах;  сведения об исчисленном налоге на доходы физического лица (НДФЛ), а также страховым взносам, уплачиваемым в пенсионный фонд и фонды социального страхования; сведения о доходах (в том числе с предыдущих мест работы), имуществе и обязательствах имущественного характера, а также о доходах, об имуществе и обязательствах имущественного характера членов семьи; </w:t>
            </w:r>
          </w:p>
        </w:tc>
        <w:tc>
          <w:tcPr>
            <w:tcW w:w="2409" w:type="dxa"/>
            <w:vMerge/>
          </w:tcPr>
          <w:p w14:paraId="465CFE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88CB84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EBEEC55" w14:textId="77777777" w:rsidTr="00FA2BBB">
        <w:tc>
          <w:tcPr>
            <w:tcW w:w="567" w:type="dxa"/>
            <w:vMerge/>
          </w:tcPr>
          <w:p w14:paraId="252A60B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5CE0D52" w14:textId="200E2D6E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поощрениях (вид поощрения, номер и дата издания приказа </w:t>
            </w:r>
            <w:r w:rsidRPr="00210D03">
              <w:rPr>
                <w:rFonts w:ascii="Arial" w:hAnsi="Arial" w:cs="Arial"/>
              </w:rPr>
              <w:lastRenderedPageBreak/>
              <w:t xml:space="preserve">(распоряжения) о </w:t>
            </w:r>
            <w:r w:rsidR="002F5477" w:rsidRPr="00210D03">
              <w:rPr>
                <w:rFonts w:ascii="Arial" w:hAnsi="Arial" w:cs="Arial"/>
              </w:rPr>
              <w:t>поощрениях, сведения</w:t>
            </w:r>
            <w:r w:rsidRPr="00210D03">
              <w:rPr>
                <w:rFonts w:ascii="Arial" w:hAnsi="Arial" w:cs="Arial"/>
              </w:rPr>
              <w:t xml:space="preserve"> о наградах и званиях;</w:t>
            </w:r>
          </w:p>
        </w:tc>
        <w:tc>
          <w:tcPr>
            <w:tcW w:w="2409" w:type="dxa"/>
            <w:vMerge/>
          </w:tcPr>
          <w:p w14:paraId="2CE1FA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45D6A2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A4B5812" w14:textId="77777777" w:rsidTr="00FA2BBB">
        <w:tc>
          <w:tcPr>
            <w:tcW w:w="567" w:type="dxa"/>
            <w:vMerge/>
          </w:tcPr>
          <w:p w14:paraId="3D7D445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9B3475A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нарушениях (номер и дата издания приказа (распоряжения) о применении дисциплинарного взыскания, вид нарушения);</w:t>
            </w:r>
          </w:p>
        </w:tc>
        <w:tc>
          <w:tcPr>
            <w:tcW w:w="2409" w:type="dxa"/>
            <w:vMerge/>
          </w:tcPr>
          <w:p w14:paraId="3DC4EC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6AB72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6C20722" w14:textId="77777777" w:rsidTr="00FA2BBB">
        <w:tc>
          <w:tcPr>
            <w:tcW w:w="567" w:type="dxa"/>
            <w:vMerge/>
          </w:tcPr>
          <w:p w14:paraId="777E7B4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A4D7E8F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данные о командировках, служебных поездках (периоды планируемый и фактический, количество дней, цель);</w:t>
            </w:r>
          </w:p>
        </w:tc>
        <w:tc>
          <w:tcPr>
            <w:tcW w:w="2409" w:type="dxa"/>
            <w:vMerge/>
          </w:tcPr>
          <w:p w14:paraId="19FD0D5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F590D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F959771" w14:textId="77777777" w:rsidTr="00FA2BBB">
        <w:tc>
          <w:tcPr>
            <w:tcW w:w="567" w:type="dxa"/>
            <w:vMerge/>
          </w:tcPr>
          <w:p w14:paraId="4C986F5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EF3CA67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судимости (номер и наименование статьи УК РФ, вид и содержание наказания, вид и содержание противоправного деяния);</w:t>
            </w:r>
          </w:p>
        </w:tc>
        <w:tc>
          <w:tcPr>
            <w:tcW w:w="2409" w:type="dxa"/>
            <w:vMerge/>
          </w:tcPr>
          <w:p w14:paraId="39A87F9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033000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63ECC9A6" w14:textId="77777777" w:rsidTr="00FA2BBB">
        <w:tc>
          <w:tcPr>
            <w:tcW w:w="567" w:type="dxa"/>
            <w:vMerge/>
          </w:tcPr>
          <w:p w14:paraId="78DF7DA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0E53575" w14:textId="2FB3752C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  <w:highlight w:val="yellow"/>
              </w:rPr>
            </w:pPr>
            <w:r w:rsidRPr="00210D03">
              <w:rPr>
                <w:rFonts w:ascii="Arial" w:hAnsi="Arial" w:cs="Arial"/>
              </w:rPr>
              <w:t xml:space="preserve">сведения о результатах </w:t>
            </w:r>
            <w:r w:rsidR="002F5477" w:rsidRPr="00210D03">
              <w:rPr>
                <w:rFonts w:ascii="Arial" w:hAnsi="Arial" w:cs="Arial"/>
              </w:rPr>
              <w:t xml:space="preserve">медосмотра </w:t>
            </w:r>
            <w:r w:rsidR="002E1651" w:rsidRPr="00210D03">
              <w:rPr>
                <w:rFonts w:ascii="Arial" w:hAnsi="Arial" w:cs="Arial"/>
              </w:rPr>
              <w:t>(тип</w:t>
            </w:r>
            <w:r w:rsidRPr="00210D03">
              <w:rPr>
                <w:rFonts w:ascii="Arial" w:hAnsi="Arial" w:cs="Arial"/>
              </w:rPr>
              <w:t xml:space="preserve"> медосмотра, даты </w:t>
            </w:r>
            <w:proofErr w:type="gramStart"/>
            <w:r w:rsidRPr="00210D03">
              <w:rPr>
                <w:rFonts w:ascii="Arial" w:hAnsi="Arial" w:cs="Arial"/>
              </w:rPr>
              <w:t>начала  и</w:t>
            </w:r>
            <w:proofErr w:type="gramEnd"/>
            <w:r w:rsidRPr="00210D03">
              <w:rPr>
                <w:rFonts w:ascii="Arial" w:hAnsi="Arial" w:cs="Arial"/>
              </w:rPr>
              <w:t xml:space="preserve"> окончания, годность к работе по должности (профессии); </w:t>
            </w:r>
          </w:p>
        </w:tc>
        <w:tc>
          <w:tcPr>
            <w:tcW w:w="2409" w:type="dxa"/>
            <w:vMerge/>
          </w:tcPr>
          <w:p w14:paraId="64409AA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D79C7A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68B608B" w14:textId="77777777" w:rsidTr="00FA2BBB">
        <w:tc>
          <w:tcPr>
            <w:tcW w:w="567" w:type="dxa"/>
            <w:vMerge/>
          </w:tcPr>
          <w:p w14:paraId="0E00D4C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0F07ABD" w14:textId="1179D32E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владении акциями (долями в уставном капитале) юридических лиц, в том числе </w:t>
            </w:r>
            <w:r w:rsidR="00C17C3E">
              <w:rPr>
                <w:rFonts w:ascii="Arial" w:hAnsi="Arial" w:cs="Arial"/>
              </w:rPr>
              <w:t>ИП</w:t>
            </w:r>
            <w:r w:rsidRPr="00210D03">
              <w:rPr>
                <w:rFonts w:ascii="Arial" w:hAnsi="Arial" w:cs="Arial"/>
              </w:rPr>
              <w:t xml:space="preserve"> и его аффилированных лиц.</w:t>
            </w:r>
          </w:p>
        </w:tc>
        <w:tc>
          <w:tcPr>
            <w:tcW w:w="2409" w:type="dxa"/>
            <w:vMerge/>
          </w:tcPr>
          <w:p w14:paraId="34A17C5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22B69E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0DDF004" w14:textId="77777777" w:rsidTr="00FA2BBB">
        <w:trPr>
          <w:trHeight w:val="190"/>
        </w:trPr>
        <w:tc>
          <w:tcPr>
            <w:tcW w:w="567" w:type="dxa"/>
            <w:vMerge w:val="restart"/>
          </w:tcPr>
          <w:p w14:paraId="6C039E3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2.</w:t>
            </w:r>
          </w:p>
        </w:tc>
        <w:tc>
          <w:tcPr>
            <w:tcW w:w="4820" w:type="dxa"/>
          </w:tcPr>
          <w:p w14:paraId="61D9AF7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Фамилия, имя, отчество; </w:t>
            </w:r>
          </w:p>
        </w:tc>
        <w:tc>
          <w:tcPr>
            <w:tcW w:w="2409" w:type="dxa"/>
            <w:vMerge w:val="restart"/>
          </w:tcPr>
          <w:p w14:paraId="772E7D5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Запись, </w:t>
            </w:r>
          </w:p>
          <w:p w14:paraId="4D8C5E0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1CFF4B1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08EFAA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6D7D71E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0087BE6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729F54B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6581191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24AD5AD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29835DE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удаление,</w:t>
            </w:r>
          </w:p>
          <w:p w14:paraId="2FB702D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</w:tc>
        <w:tc>
          <w:tcPr>
            <w:tcW w:w="2410" w:type="dxa"/>
            <w:vMerge w:val="restart"/>
          </w:tcPr>
          <w:p w14:paraId="1AF41532" w14:textId="6F836DDE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Ведение бухгалтерского и налогового учета </w:t>
            </w:r>
            <w:r w:rsidR="00C17C3E">
              <w:rPr>
                <w:rFonts w:ascii="Arial" w:hAnsi="Arial" w:cs="Arial"/>
              </w:rPr>
              <w:t>ИП</w:t>
            </w:r>
            <w:r w:rsidRPr="00210D03">
              <w:rPr>
                <w:rFonts w:ascii="Arial" w:hAnsi="Arial" w:cs="Arial"/>
              </w:rPr>
              <w:t>, в том числе в части формирования соответствующей отчетности; осуществление финансовых и казначейских операций, а также сопровождение коммерческой деятельности.</w:t>
            </w:r>
          </w:p>
        </w:tc>
      </w:tr>
      <w:tr w:rsidR="0044702C" w:rsidRPr="00210D03" w14:paraId="4BBD440C" w14:textId="77777777" w:rsidTr="00FA2BBB">
        <w:trPr>
          <w:trHeight w:val="449"/>
        </w:trPr>
        <w:tc>
          <w:tcPr>
            <w:tcW w:w="567" w:type="dxa"/>
            <w:vMerge/>
          </w:tcPr>
          <w:p w14:paraId="7D4D7C8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0B028C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дата рождения;</w:t>
            </w:r>
          </w:p>
        </w:tc>
        <w:tc>
          <w:tcPr>
            <w:tcW w:w="2409" w:type="dxa"/>
            <w:vMerge/>
          </w:tcPr>
          <w:p w14:paraId="2119485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61F9EB1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05A05383" w14:textId="77777777" w:rsidTr="00FA2BBB">
        <w:trPr>
          <w:trHeight w:val="295"/>
        </w:trPr>
        <w:tc>
          <w:tcPr>
            <w:tcW w:w="567" w:type="dxa"/>
            <w:vMerge/>
          </w:tcPr>
          <w:p w14:paraId="36E8670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CC4B21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место рождения;</w:t>
            </w:r>
          </w:p>
        </w:tc>
        <w:tc>
          <w:tcPr>
            <w:tcW w:w="2409" w:type="dxa"/>
            <w:vMerge/>
          </w:tcPr>
          <w:p w14:paraId="70F0C13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F316945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7F12C99D" w14:textId="77777777" w:rsidTr="00FA2BBB">
        <w:trPr>
          <w:trHeight w:val="259"/>
        </w:trPr>
        <w:tc>
          <w:tcPr>
            <w:tcW w:w="567" w:type="dxa"/>
            <w:vMerge/>
          </w:tcPr>
          <w:p w14:paraId="72B07B1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76F0B8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гражданство;</w:t>
            </w:r>
          </w:p>
        </w:tc>
        <w:tc>
          <w:tcPr>
            <w:tcW w:w="2409" w:type="dxa"/>
            <w:vMerge/>
          </w:tcPr>
          <w:p w14:paraId="7A1A22B7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7B2BD3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5ED70E98" w14:textId="77777777" w:rsidTr="00FA2BBB">
        <w:trPr>
          <w:trHeight w:val="379"/>
        </w:trPr>
        <w:tc>
          <w:tcPr>
            <w:tcW w:w="567" w:type="dxa"/>
            <w:vMerge/>
          </w:tcPr>
          <w:p w14:paraId="0ECD80E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CD7C55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адрес регистрации и адрес фактического проживания;</w:t>
            </w:r>
          </w:p>
        </w:tc>
        <w:tc>
          <w:tcPr>
            <w:tcW w:w="2409" w:type="dxa"/>
            <w:vMerge/>
          </w:tcPr>
          <w:p w14:paraId="7CBB3C4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604525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435277A7" w14:textId="77777777" w:rsidTr="00FA2BBB">
        <w:trPr>
          <w:trHeight w:val="449"/>
        </w:trPr>
        <w:tc>
          <w:tcPr>
            <w:tcW w:w="567" w:type="dxa"/>
            <w:vMerge/>
          </w:tcPr>
          <w:p w14:paraId="7B57D24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329FD2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паспортные данные или данные иного документа, удостоверяющего личность (в том числе, серия, номер, наименование выдавшего органа, дата выдачи, код подразделения);</w:t>
            </w:r>
          </w:p>
        </w:tc>
        <w:tc>
          <w:tcPr>
            <w:tcW w:w="2409" w:type="dxa"/>
            <w:vMerge/>
          </w:tcPr>
          <w:p w14:paraId="2CE2810A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87D207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1B57FCA7" w14:textId="77777777" w:rsidTr="00FA2BBB">
        <w:trPr>
          <w:trHeight w:val="377"/>
        </w:trPr>
        <w:tc>
          <w:tcPr>
            <w:tcW w:w="567" w:type="dxa"/>
            <w:vMerge/>
          </w:tcPr>
          <w:p w14:paraId="4DC50B0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B44B85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идентификационный номер налогоплательщика (ИНН);</w:t>
            </w:r>
          </w:p>
        </w:tc>
        <w:tc>
          <w:tcPr>
            <w:tcW w:w="2409" w:type="dxa"/>
            <w:vMerge/>
          </w:tcPr>
          <w:p w14:paraId="3661200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715688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0E43A90" w14:textId="77777777" w:rsidTr="00FA2BBB">
        <w:trPr>
          <w:trHeight w:val="269"/>
        </w:trPr>
        <w:tc>
          <w:tcPr>
            <w:tcW w:w="567" w:type="dxa"/>
            <w:vMerge/>
          </w:tcPr>
          <w:p w14:paraId="198464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72135F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страховой номер индивидуального лицевого счета (СНИЛС);</w:t>
            </w:r>
          </w:p>
        </w:tc>
        <w:tc>
          <w:tcPr>
            <w:tcW w:w="2409" w:type="dxa"/>
            <w:vMerge/>
          </w:tcPr>
          <w:p w14:paraId="201FF1F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49345A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1B92D423" w14:textId="77777777" w:rsidTr="00FA2BBB">
        <w:trPr>
          <w:trHeight w:val="305"/>
        </w:trPr>
        <w:tc>
          <w:tcPr>
            <w:tcW w:w="567" w:type="dxa"/>
            <w:vMerge/>
          </w:tcPr>
          <w:p w14:paraId="6EA77BC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A45715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реквизиты банковского счета;</w:t>
            </w:r>
          </w:p>
        </w:tc>
        <w:tc>
          <w:tcPr>
            <w:tcW w:w="2409" w:type="dxa"/>
            <w:vMerge/>
          </w:tcPr>
          <w:p w14:paraId="4519F8D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06C089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4666262F" w14:textId="77777777" w:rsidTr="00FA2BBB">
        <w:trPr>
          <w:trHeight w:val="449"/>
        </w:trPr>
        <w:tc>
          <w:tcPr>
            <w:tcW w:w="567" w:type="dxa"/>
            <w:vMerge/>
          </w:tcPr>
          <w:p w14:paraId="6AE1148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7DDB318" w14:textId="7D8E25A3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начисленном и </w:t>
            </w:r>
            <w:r w:rsidR="00423303" w:rsidRPr="00210D03">
              <w:rPr>
                <w:rFonts w:ascii="Arial" w:hAnsi="Arial" w:cs="Arial"/>
              </w:rPr>
              <w:t>выплаченном вознаграждении</w:t>
            </w:r>
            <w:r w:rsidRPr="00210D03">
              <w:rPr>
                <w:rFonts w:ascii="Arial" w:hAnsi="Arial" w:cs="Arial"/>
              </w:rPr>
              <w:t>; сведения об исчисленном налоге на доходы физического лица (НДФЛ), а также страховым взносам; сведения о доходах, имуществе и обязательствах имущественного характера.</w:t>
            </w:r>
          </w:p>
        </w:tc>
        <w:tc>
          <w:tcPr>
            <w:tcW w:w="2409" w:type="dxa"/>
            <w:vMerge/>
          </w:tcPr>
          <w:p w14:paraId="6F2C8C2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09148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29575CF" w14:textId="77777777" w:rsidTr="00FA2BBB">
        <w:trPr>
          <w:trHeight w:val="841"/>
        </w:trPr>
        <w:tc>
          <w:tcPr>
            <w:tcW w:w="567" w:type="dxa"/>
          </w:tcPr>
          <w:p w14:paraId="57D3C56B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lang w:val="en-US"/>
              </w:rPr>
            </w:pPr>
            <w:r w:rsidRPr="00210D03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820" w:type="dxa"/>
          </w:tcPr>
          <w:p w14:paraId="72498CBC" w14:textId="3E7C2B72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Персональные данные работников/иных лиц, необходимые для подготовки доверенностей на представление интересов </w:t>
            </w:r>
            <w:r w:rsidR="00C17C3E">
              <w:rPr>
                <w:rFonts w:ascii="Arial" w:hAnsi="Arial" w:cs="Arial"/>
              </w:rPr>
              <w:t>ИП</w:t>
            </w:r>
            <w:r w:rsidRPr="00210D03">
              <w:rPr>
                <w:rFonts w:ascii="Arial" w:hAnsi="Arial" w:cs="Arial"/>
              </w:rPr>
              <w:t xml:space="preserve">, </w:t>
            </w:r>
          </w:p>
          <w:p w14:paraId="0AA8F399" w14:textId="38876FF2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персональные данные физических лиц-контрагентов, иных лиц-представителей контрагентов, указанные в договорных документах, доверенностях, персональные данные работников, контрагентов, указанные в материалах, необходимых для подготовки к представлению интересов </w:t>
            </w:r>
            <w:r w:rsidR="00C17C3E">
              <w:rPr>
                <w:rFonts w:ascii="Arial" w:hAnsi="Arial" w:cs="Arial"/>
              </w:rPr>
              <w:t>ИП</w:t>
            </w:r>
            <w:r w:rsidRPr="00210D03">
              <w:rPr>
                <w:rFonts w:ascii="Arial" w:hAnsi="Arial" w:cs="Arial"/>
              </w:rPr>
              <w:t xml:space="preserve"> в судах/государственных органах, в том числе:</w:t>
            </w:r>
          </w:p>
          <w:p w14:paraId="0E95EC4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- фамилия, имя, отчество; </w:t>
            </w:r>
          </w:p>
          <w:p w14:paraId="289551E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дата рождения;</w:t>
            </w:r>
          </w:p>
          <w:p w14:paraId="0372FD8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>- место рождения;</w:t>
            </w:r>
          </w:p>
          <w:p w14:paraId="6D75073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- место жительства или место пребывания; </w:t>
            </w:r>
          </w:p>
          <w:p w14:paraId="3DA3E89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паспортные данные, включая данные заграничного паспорта и иного документа, удостоверяющего личность (серия, номер, наименование выдавшего органа, дата выдачи, код подразделения), а также иные сведения, содержащиеся в паспорте и ином документе, удостоверяющем личность;</w:t>
            </w:r>
          </w:p>
          <w:p w14:paraId="541F71B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страховой номер индивидуального лицевого счета (СНИЛС);</w:t>
            </w:r>
          </w:p>
          <w:p w14:paraId="555ACA3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идентификационный номер налогоплательщика (ИНН);</w:t>
            </w:r>
          </w:p>
          <w:p w14:paraId="170D153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- наименование должности; </w:t>
            </w:r>
          </w:p>
          <w:p w14:paraId="6BF3F2BD" w14:textId="77777777" w:rsidR="0044702C" w:rsidRPr="00210D03" w:rsidRDefault="0044702C" w:rsidP="00783612">
            <w:pPr>
              <w:pStyle w:val="af6"/>
              <w:tabs>
                <w:tab w:val="left" w:pos="142"/>
                <w:tab w:val="left" w:pos="426"/>
                <w:tab w:val="left" w:pos="709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номер служебного/личного телефона и адрес служебной/личной электронной почты.</w:t>
            </w:r>
          </w:p>
        </w:tc>
        <w:tc>
          <w:tcPr>
            <w:tcW w:w="2409" w:type="dxa"/>
          </w:tcPr>
          <w:p w14:paraId="08B41DF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 xml:space="preserve">Запись, </w:t>
            </w:r>
          </w:p>
          <w:p w14:paraId="00EF7151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7CDAF44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76DB6A44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5A88A9EA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47EB4F8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29578A0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1E56CBB1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02D1120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29AD706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удаление,</w:t>
            </w:r>
          </w:p>
          <w:p w14:paraId="7DBD314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 xml:space="preserve">уничтожение персональных данных. </w:t>
            </w:r>
          </w:p>
        </w:tc>
        <w:tc>
          <w:tcPr>
            <w:tcW w:w="2410" w:type="dxa"/>
          </w:tcPr>
          <w:p w14:paraId="5E183AD2" w14:textId="781C7C53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 xml:space="preserve">Юридическое сопровождение деятельности </w:t>
            </w:r>
            <w:r w:rsidR="00C17C3E">
              <w:rPr>
                <w:rFonts w:ascii="Arial" w:hAnsi="Arial" w:cs="Arial"/>
              </w:rPr>
              <w:t>ИП</w:t>
            </w:r>
            <w:r w:rsidRPr="00210D03">
              <w:rPr>
                <w:rFonts w:ascii="Arial" w:hAnsi="Arial" w:cs="Arial"/>
              </w:rPr>
              <w:t>.</w:t>
            </w:r>
          </w:p>
        </w:tc>
      </w:tr>
    </w:tbl>
    <w:p w14:paraId="1AD57924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10D03">
        <w:rPr>
          <w:rFonts w:ascii="Arial" w:eastAsia="Times New Roman" w:hAnsi="Arial" w:cs="Arial"/>
          <w:bCs/>
          <w:i/>
          <w:iCs/>
          <w:lang w:eastAsia="ru-RU"/>
        </w:rPr>
        <w:t>Реквизиты сторон</w:t>
      </w:r>
    </w:p>
    <w:p w14:paraId="0A9525FC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lang w:eastAsia="ru-RU"/>
        </w:rPr>
      </w:pPr>
    </w:p>
    <w:tbl>
      <w:tblPr>
        <w:tblStyle w:val="ad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44702C" w:rsidRPr="00210D03" w14:paraId="6AA44E8B" w14:textId="77777777" w:rsidTr="00FA2BBB">
        <w:tc>
          <w:tcPr>
            <w:tcW w:w="4961" w:type="dxa"/>
          </w:tcPr>
          <w:p w14:paraId="16DEE81A" w14:textId="29C5E2A9" w:rsidR="0044702C" w:rsidRPr="00210D03" w:rsidRDefault="001720B0" w:rsidP="00783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ИП</w:t>
            </w:r>
            <w:r w:rsidR="0044702C" w:rsidRPr="00210D03">
              <w:rPr>
                <w:rFonts w:ascii="Arial" w:hAnsi="Arial" w:cs="Arial"/>
                <w:b/>
              </w:rPr>
              <w:t xml:space="preserve">: </w:t>
            </w:r>
          </w:p>
          <w:p w14:paraId="007ADFBA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  <w:p w14:paraId="04E5917B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  <w:p w14:paraId="760AC3EB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160B0877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Исполнитель: </w:t>
            </w:r>
          </w:p>
          <w:p w14:paraId="40507BA5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</w:tr>
      <w:tr w:rsidR="0044702C" w:rsidRPr="00210D03" w14:paraId="19C1E607" w14:textId="77777777" w:rsidTr="00FA2BBB">
        <w:trPr>
          <w:trHeight w:val="1111"/>
        </w:trPr>
        <w:tc>
          <w:tcPr>
            <w:tcW w:w="4961" w:type="dxa"/>
          </w:tcPr>
          <w:p w14:paraId="3C661006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_____________________________ /</w:t>
            </w:r>
            <w:r w:rsidRPr="00210D03">
              <w:rPr>
                <w:rFonts w:ascii="Arial" w:hAnsi="Arial" w:cs="Arial"/>
                <w:highlight w:val="lightGray"/>
              </w:rPr>
              <w:t>ФИО</w:t>
            </w:r>
            <w:r w:rsidRPr="00210D03">
              <w:rPr>
                <w:rFonts w:ascii="Arial" w:hAnsi="Arial" w:cs="Arial"/>
              </w:rPr>
              <w:t xml:space="preserve"> /</w:t>
            </w:r>
          </w:p>
          <w:p w14:paraId="328194B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</w:tc>
        <w:tc>
          <w:tcPr>
            <w:tcW w:w="5245" w:type="dxa"/>
          </w:tcPr>
          <w:p w14:paraId="3033F958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___________________________________ /ФИО/</w:t>
            </w:r>
          </w:p>
          <w:p w14:paraId="54F160E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  <w:p w14:paraId="4B1FB079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A26CBD" w14:textId="77777777" w:rsidR="0044702C" w:rsidRPr="00210D03" w:rsidRDefault="0044702C" w:rsidP="00783612">
      <w:pPr>
        <w:spacing w:after="0"/>
        <w:rPr>
          <w:rFonts w:ascii="Arial" w:hAnsi="Arial" w:cs="Arial"/>
        </w:rPr>
      </w:pPr>
    </w:p>
    <w:p w14:paraId="7832727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25E16F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EA41CE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8F5D0F0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95D6D2A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031C64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08FE8A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BDD599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5C2A03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688435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48BCAF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1F5B987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ADB1D1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2F7421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2B025B4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AA35C0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80F740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3E4174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05EB32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C0A9769" w14:textId="17817A40" w:rsidR="0044702C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D3BB6CD" w14:textId="56E0B03C" w:rsidR="00097D09" w:rsidRDefault="00097D09" w:rsidP="00097D09">
      <w:pPr>
        <w:rPr>
          <w:lang w:eastAsia="ru-RU"/>
        </w:rPr>
      </w:pPr>
    </w:p>
    <w:p w14:paraId="04D5DEDE" w14:textId="201398A5" w:rsidR="00097D09" w:rsidRDefault="00097D09" w:rsidP="00097D09">
      <w:pPr>
        <w:rPr>
          <w:lang w:eastAsia="ru-RU"/>
        </w:rPr>
      </w:pPr>
    </w:p>
    <w:p w14:paraId="2AD3AC2A" w14:textId="099040F1" w:rsidR="00097D09" w:rsidRDefault="00097D09" w:rsidP="00097D09">
      <w:pPr>
        <w:rPr>
          <w:lang w:eastAsia="ru-RU"/>
        </w:rPr>
      </w:pPr>
    </w:p>
    <w:p w14:paraId="7E181F69" w14:textId="6FF9EF7B" w:rsidR="00097D09" w:rsidRDefault="00097D09" w:rsidP="00097D09">
      <w:pPr>
        <w:rPr>
          <w:lang w:eastAsia="ru-RU"/>
        </w:rPr>
      </w:pPr>
    </w:p>
    <w:p w14:paraId="626540E9" w14:textId="01669E2F" w:rsidR="00097D09" w:rsidRDefault="00097D09" w:rsidP="00097D09">
      <w:pPr>
        <w:rPr>
          <w:lang w:eastAsia="ru-RU"/>
        </w:rPr>
      </w:pPr>
    </w:p>
    <w:p w14:paraId="58CF1EA1" w14:textId="77777777" w:rsidR="00097D09" w:rsidRPr="00097D09" w:rsidRDefault="00097D09" w:rsidP="00097D09">
      <w:pPr>
        <w:rPr>
          <w:lang w:eastAsia="ru-RU"/>
        </w:rPr>
      </w:pPr>
    </w:p>
    <w:p w14:paraId="4D5F673E" w14:textId="77777777" w:rsidR="0044702C" w:rsidRPr="00210D03" w:rsidRDefault="0044702C" w:rsidP="00783612">
      <w:pPr>
        <w:tabs>
          <w:tab w:val="left" w:pos="1701"/>
          <w:tab w:val="left" w:pos="1843"/>
          <w:tab w:val="left" w:pos="2835"/>
        </w:tabs>
        <w:suppressAutoHyphens/>
        <w:spacing w:after="0"/>
        <w:jc w:val="right"/>
        <w:outlineLvl w:val="0"/>
        <w:rPr>
          <w:rFonts w:ascii="Arial" w:hAnsi="Arial" w:cs="Arial"/>
          <w:b/>
          <w:bCs/>
          <w:iCs/>
        </w:rPr>
      </w:pPr>
      <w:bookmarkStart w:id="26" w:name="_Toc10111106"/>
      <w:bookmarkStart w:id="27" w:name="_Toc10119722"/>
      <w:bookmarkStart w:id="28" w:name="_Toc10557814"/>
      <w:bookmarkStart w:id="29" w:name="_Toc173857657"/>
      <w:r w:rsidRPr="00210D03">
        <w:rPr>
          <w:rFonts w:ascii="Arial" w:hAnsi="Arial" w:cs="Arial"/>
          <w:bCs/>
          <w:iCs/>
        </w:rPr>
        <w:t xml:space="preserve">Приложение </w:t>
      </w:r>
      <w:bookmarkEnd w:id="26"/>
      <w:bookmarkEnd w:id="27"/>
      <w:bookmarkEnd w:id="28"/>
      <w:r w:rsidRPr="00210D03">
        <w:rPr>
          <w:rFonts w:ascii="Arial" w:hAnsi="Arial" w:cs="Arial"/>
          <w:bCs/>
          <w:iCs/>
        </w:rPr>
        <w:t>7</w:t>
      </w:r>
      <w:bookmarkEnd w:id="29"/>
    </w:p>
    <w:p w14:paraId="6008A46A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  <w:b/>
        </w:rPr>
      </w:pPr>
    </w:p>
    <w:p w14:paraId="4698701E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6112012B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AC3B966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Шаблон </w:t>
      </w:r>
    </w:p>
    <w:p w14:paraId="11AC2B51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условий в части обеспечения конфиденциальности персональных данных для включения в договоры с третьими лицами (контрагентами, подрядчиками) </w:t>
      </w:r>
      <w:r w:rsidRPr="00210D03">
        <w:rPr>
          <w:rFonts w:ascii="Arial" w:hAnsi="Arial" w:cs="Arial"/>
        </w:rPr>
        <w:t>«</w:t>
      </w:r>
      <w:r w:rsidRPr="00210D03">
        <w:rPr>
          <w:rFonts w:ascii="Arial" w:hAnsi="Arial" w:cs="Arial"/>
          <w:b/>
        </w:rPr>
        <w:t>Персональные данные</w:t>
      </w:r>
    </w:p>
    <w:p w14:paraId="15066AD1" w14:textId="77777777" w:rsidR="0044702C" w:rsidRPr="00210D03" w:rsidRDefault="0044702C" w:rsidP="00783612">
      <w:pPr>
        <w:suppressAutoHyphens/>
        <w:spacing w:after="0" w:line="240" w:lineRule="auto"/>
        <w:ind w:firstLine="709"/>
        <w:jc w:val="center"/>
        <w:rPr>
          <w:rFonts w:ascii="Arial" w:hAnsi="Arial" w:cs="Arial"/>
        </w:rPr>
      </w:pPr>
    </w:p>
    <w:p w14:paraId="323C83BB" w14:textId="77777777" w:rsidR="0044702C" w:rsidRPr="00210D03" w:rsidRDefault="0044702C" w:rsidP="00783612">
      <w:pPr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несет следующие обязательства в связи с обработкой персональных данных (далее «</w:t>
      </w:r>
      <w:proofErr w:type="spellStart"/>
      <w:r w:rsidRPr="00210D03">
        <w:rPr>
          <w:rFonts w:ascii="Arial" w:hAnsi="Arial" w:cs="Arial"/>
          <w:b/>
        </w:rPr>
        <w:t>ПДн</w:t>
      </w:r>
      <w:proofErr w:type="spellEnd"/>
      <w:r w:rsidRPr="00210D03">
        <w:rPr>
          <w:rFonts w:ascii="Arial" w:hAnsi="Arial" w:cs="Arial"/>
        </w:rPr>
        <w:t>»):</w:t>
      </w:r>
    </w:p>
    <w:p w14:paraId="5696726D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просматривает и обрабатывает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только в пределах, необходимых для выполнения настоящего Договора, а также любого дополнения и/или приложения к нему или в соответствии с письменным распоряжением Заказчика;</w:t>
      </w:r>
    </w:p>
    <w:p w14:paraId="64B0A31A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обязуется обеспечить конфиденциальность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не раскрывать их третьим лицам без специального письменного согласия Заказчика;</w:t>
      </w:r>
    </w:p>
    <w:p w14:paraId="676DFEAD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принимает все необходимые технические и организационные меры (включая, если применимо, получение необходимых лицензий и разрешений) по обеспечению секретности и конфиденциальности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исключающие их случайное, несанкционированное или противозаконное уничтожение, изменение или утрату;</w:t>
      </w:r>
    </w:p>
    <w:p w14:paraId="01D011B6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принимает все меры, необходимые для обеспечения соблюдения его персоналом и привлекаемыми третьими лицами обязательств, связанных с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, и разрешает доступ своего персонала либо третьих лиц к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только после подписания индивидуальных соглашений о соблюдении конфиденциальности в отношении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>;</w:t>
      </w:r>
    </w:p>
    <w:p w14:paraId="264424F2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соблюдает Федеральный закон № 152-ФЗ «О персональных данных», положения Трудового Кодекса РФ и иные применимые нормативные акты Российской Федерации;</w:t>
      </w:r>
    </w:p>
    <w:p w14:paraId="1F4A29BE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Заказчик оставляет за собой право, предварительно направив письменное уведомление Исполнителю, в любое время провести проверку в офисах Исполнителя и его контрагентов в отношении соблюдения Исполнителем обязательств в связи с обработкой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во время действия и после расторжения настоящего Договора. Исполнитель обязуется предоставить доступ ко всем соответствующим помещениям, объектам, оборудованию и документации для проведения такой проверки.</w:t>
      </w:r>
    </w:p>
    <w:p w14:paraId="7B300F9F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После расторжения настоящего Договора по любой причине Исполнитель полностью прекращает обработку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возвращает Заказчику либо уничтожает по его требованию все их копии и экземпляры с подтверждением такого уничтожения. Данные обязательства в отношении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остаются в силе после расторжения настоящего Договора по любой причине.</w:t>
      </w:r>
    </w:p>
    <w:p w14:paraId="7DD45067" w14:textId="77777777" w:rsidR="0044702C" w:rsidRPr="00210D03" w:rsidRDefault="0044702C" w:rsidP="00783612">
      <w:pPr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Обработка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включает операцию или набор операций, выполняемых с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>, в том числе в автоматическом режиме, таких как сбор, регистрация, доступ, поиск, использование, упорядочивание, хранение, адаптация и изменение, экспертиза, раскрытие путем передачи, распространение или предоставление иным способом, группировка или объединение, разделение на блоки, стирание или уничтожение.</w:t>
      </w:r>
    </w:p>
    <w:p w14:paraId="551D732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  <w:sectPr w:rsidR="0044702C" w:rsidRPr="00210D03" w:rsidSect="00FA2BBB">
          <w:headerReference w:type="first" r:id="rId16"/>
          <w:pgSz w:w="11906" w:h="16838"/>
          <w:pgMar w:top="737" w:right="567" w:bottom="1134" w:left="1134" w:header="709" w:footer="709" w:gutter="0"/>
          <w:cols w:space="708"/>
          <w:titlePg/>
          <w:docGrid w:linePitch="360"/>
        </w:sectPr>
      </w:pPr>
    </w:p>
    <w:p w14:paraId="65D89DF9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0" w:name="_Toc173857658"/>
      <w:r w:rsidRPr="00210D03">
        <w:rPr>
          <w:rFonts w:ascii="Arial" w:hAnsi="Arial" w:cs="Arial"/>
          <w:sz w:val="22"/>
          <w:szCs w:val="22"/>
        </w:rPr>
        <w:lastRenderedPageBreak/>
        <w:t>Приложение 8</w:t>
      </w:r>
      <w:bookmarkEnd w:id="30"/>
    </w:p>
    <w:p w14:paraId="423159BC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A4C59E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5E232174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04C75442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электронных носителей информации (ЭНИ) персональных данных</w:t>
      </w:r>
    </w:p>
    <w:p w14:paraId="6DF817C7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4742" w:type="dxa"/>
        <w:tblInd w:w="279" w:type="dxa"/>
        <w:tblLook w:val="04A0" w:firstRow="1" w:lastRow="0" w:firstColumn="1" w:lastColumn="0" w:noHBand="0" w:noVBand="1"/>
      </w:tblPr>
      <w:tblGrid>
        <w:gridCol w:w="540"/>
        <w:gridCol w:w="1870"/>
        <w:gridCol w:w="992"/>
        <w:gridCol w:w="1701"/>
        <w:gridCol w:w="2835"/>
        <w:gridCol w:w="2268"/>
        <w:gridCol w:w="2268"/>
        <w:gridCol w:w="2268"/>
      </w:tblGrid>
      <w:tr w:rsidR="0044702C" w:rsidRPr="00210D03" w14:paraId="3E22C65A" w14:textId="77777777" w:rsidTr="00FA2BBB">
        <w:tc>
          <w:tcPr>
            <w:tcW w:w="540" w:type="dxa"/>
            <w:vAlign w:val="center"/>
          </w:tcPr>
          <w:p w14:paraId="61B5292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870" w:type="dxa"/>
            <w:vAlign w:val="center"/>
          </w:tcPr>
          <w:p w14:paraId="7DF87A62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Вид ЭНИ</w:t>
            </w:r>
          </w:p>
        </w:tc>
        <w:tc>
          <w:tcPr>
            <w:tcW w:w="992" w:type="dxa"/>
            <w:vAlign w:val="center"/>
          </w:tcPr>
          <w:p w14:paraId="407BEAC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Номер ЭНИ</w:t>
            </w:r>
          </w:p>
        </w:tc>
        <w:tc>
          <w:tcPr>
            <w:tcW w:w="1701" w:type="dxa"/>
            <w:vAlign w:val="center"/>
          </w:tcPr>
          <w:p w14:paraId="6CEB953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постановки на учет ЭНИ</w:t>
            </w:r>
          </w:p>
        </w:tc>
        <w:tc>
          <w:tcPr>
            <w:tcW w:w="2835" w:type="dxa"/>
            <w:vAlign w:val="center"/>
          </w:tcPr>
          <w:p w14:paraId="24C8112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Ф.И.О., должность работника, получившего ЭНИ в пользование</w:t>
            </w:r>
          </w:p>
        </w:tc>
        <w:tc>
          <w:tcPr>
            <w:tcW w:w="2268" w:type="dxa"/>
            <w:vAlign w:val="center"/>
          </w:tcPr>
          <w:p w14:paraId="2A48068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и подпись работника в получении ЭНИ</w:t>
            </w:r>
          </w:p>
        </w:tc>
        <w:tc>
          <w:tcPr>
            <w:tcW w:w="2268" w:type="dxa"/>
            <w:vAlign w:val="center"/>
          </w:tcPr>
          <w:p w14:paraId="282F235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возврата и подпись уполномоченного работника в получении ЭНИ от работника</w:t>
            </w:r>
          </w:p>
        </w:tc>
        <w:tc>
          <w:tcPr>
            <w:tcW w:w="2268" w:type="dxa"/>
            <w:vAlign w:val="center"/>
          </w:tcPr>
          <w:p w14:paraId="336B8038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и подпись уполномоченного работника и исполнителя об уничтожении ЭНИ</w:t>
            </w:r>
          </w:p>
        </w:tc>
      </w:tr>
      <w:tr w:rsidR="0044702C" w:rsidRPr="00210D03" w14:paraId="226EE38A" w14:textId="77777777" w:rsidTr="00FA2BBB">
        <w:tc>
          <w:tcPr>
            <w:tcW w:w="540" w:type="dxa"/>
          </w:tcPr>
          <w:p w14:paraId="572034A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70" w:type="dxa"/>
          </w:tcPr>
          <w:p w14:paraId="0990A8D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14:paraId="0DAAD09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</w:tcPr>
          <w:p w14:paraId="6D122F49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</w:tcPr>
          <w:p w14:paraId="6DAD0751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</w:tcPr>
          <w:p w14:paraId="21FE9BC0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</w:tcPr>
          <w:p w14:paraId="3FA9C8D3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</w:tcPr>
          <w:p w14:paraId="6F8A29B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44702C" w:rsidRPr="00210D03" w14:paraId="1488E103" w14:textId="77777777" w:rsidTr="00FA2BBB">
        <w:tc>
          <w:tcPr>
            <w:tcW w:w="540" w:type="dxa"/>
          </w:tcPr>
          <w:p w14:paraId="131BF66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70" w:type="dxa"/>
          </w:tcPr>
          <w:p w14:paraId="32C9B6E0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7F796BD7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702B0758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14:paraId="3DC5BF1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663FD20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3968609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744EF7E4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22CFB3E" w14:textId="77777777" w:rsidR="0044702C" w:rsidRPr="00210D03" w:rsidRDefault="0044702C" w:rsidP="007836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72AF5A7A" w14:textId="3678F236" w:rsidR="0044702C" w:rsidRPr="00210D03" w:rsidRDefault="0044702C" w:rsidP="0078361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210D03">
        <w:rPr>
          <w:rFonts w:ascii="Arial" w:eastAsia="Times New Roman" w:hAnsi="Arial" w:cs="Arial"/>
          <w:color w:val="000000"/>
          <w:lang w:eastAsia="ru-RU"/>
        </w:rPr>
        <w:br w:type="page"/>
      </w:r>
    </w:p>
    <w:p w14:paraId="4C2EFC2C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1" w:name="_Toc173857659"/>
      <w:r w:rsidRPr="00210D03">
        <w:rPr>
          <w:rFonts w:ascii="Arial" w:hAnsi="Arial" w:cs="Arial"/>
          <w:sz w:val="22"/>
          <w:szCs w:val="22"/>
        </w:rPr>
        <w:lastRenderedPageBreak/>
        <w:t>Приложение 9</w:t>
      </w:r>
      <w:bookmarkEnd w:id="31"/>
    </w:p>
    <w:p w14:paraId="418CF595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57B6278D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02181E93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7259926A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обращений (запросов) субъектов персональных данных</w:t>
      </w:r>
    </w:p>
    <w:p w14:paraId="7152E25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57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276"/>
        <w:gridCol w:w="1417"/>
        <w:gridCol w:w="1559"/>
        <w:gridCol w:w="1701"/>
        <w:gridCol w:w="1702"/>
        <w:gridCol w:w="1418"/>
        <w:gridCol w:w="1559"/>
        <w:gridCol w:w="1418"/>
        <w:gridCol w:w="1843"/>
      </w:tblGrid>
      <w:tr w:rsidR="0044702C" w:rsidRPr="00210D03" w14:paraId="0F09FC66" w14:textId="77777777" w:rsidTr="00097D09">
        <w:trPr>
          <w:trHeight w:val="1461"/>
        </w:trPr>
        <w:tc>
          <w:tcPr>
            <w:tcW w:w="709" w:type="dxa"/>
            <w:vAlign w:val="center"/>
          </w:tcPr>
          <w:p w14:paraId="13C33CA4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35" w:type="dxa"/>
            <w:vAlign w:val="center"/>
          </w:tcPr>
          <w:p w14:paraId="43FA293C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поступления обращения (запроса)</w:t>
            </w:r>
          </w:p>
        </w:tc>
        <w:tc>
          <w:tcPr>
            <w:tcW w:w="1276" w:type="dxa"/>
            <w:vAlign w:val="center"/>
          </w:tcPr>
          <w:p w14:paraId="6F0CAB7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заявителя</w:t>
            </w:r>
          </w:p>
        </w:tc>
        <w:tc>
          <w:tcPr>
            <w:tcW w:w="1417" w:type="dxa"/>
            <w:vAlign w:val="center"/>
          </w:tcPr>
          <w:p w14:paraId="541B4880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1559" w:type="dxa"/>
            <w:vAlign w:val="center"/>
          </w:tcPr>
          <w:p w14:paraId="35B946F8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листов обращения (запроса)</w:t>
            </w:r>
          </w:p>
        </w:tc>
        <w:tc>
          <w:tcPr>
            <w:tcW w:w="1701" w:type="dxa"/>
            <w:vAlign w:val="center"/>
          </w:tcPr>
          <w:p w14:paraId="1FE46439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Дата, входящий номер, откуда поступило обращение (запрос), форма обращения (личное, письменное, электронное, почтовое)</w:t>
            </w:r>
          </w:p>
        </w:tc>
        <w:tc>
          <w:tcPr>
            <w:tcW w:w="1702" w:type="dxa"/>
            <w:vAlign w:val="center"/>
          </w:tcPr>
          <w:p w14:paraId="17E5A72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Краткое содержание</w:t>
            </w:r>
          </w:p>
        </w:tc>
        <w:tc>
          <w:tcPr>
            <w:tcW w:w="1418" w:type="dxa"/>
            <w:vAlign w:val="center"/>
          </w:tcPr>
          <w:p w14:paraId="604AC288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Исполнитель ответа на обращение (запрос) (должность, фамилия)</w:t>
            </w:r>
          </w:p>
        </w:tc>
        <w:tc>
          <w:tcPr>
            <w:tcW w:w="1559" w:type="dxa"/>
            <w:vAlign w:val="center"/>
          </w:tcPr>
          <w:p w14:paraId="2F15D82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Исходящий номер и дата ответа</w:t>
            </w:r>
          </w:p>
        </w:tc>
        <w:tc>
          <w:tcPr>
            <w:tcW w:w="1418" w:type="dxa"/>
            <w:vAlign w:val="center"/>
          </w:tcPr>
          <w:p w14:paraId="7412874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и дата почтового отправления</w:t>
            </w:r>
          </w:p>
        </w:tc>
        <w:tc>
          <w:tcPr>
            <w:tcW w:w="1843" w:type="dxa"/>
            <w:vAlign w:val="center"/>
          </w:tcPr>
          <w:p w14:paraId="05DD1F64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4702C" w:rsidRPr="00210D03" w14:paraId="565DF009" w14:textId="77777777" w:rsidTr="00097D09">
        <w:trPr>
          <w:trHeight w:val="331"/>
        </w:trPr>
        <w:tc>
          <w:tcPr>
            <w:tcW w:w="709" w:type="dxa"/>
            <w:vAlign w:val="center"/>
          </w:tcPr>
          <w:p w14:paraId="0D2489F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4DCD389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5502039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14:paraId="49501A1C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210679BE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0793223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vAlign w:val="center"/>
          </w:tcPr>
          <w:p w14:paraId="1485207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14:paraId="523B2E1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4364701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14:paraId="7F2DEC1C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14:paraId="1FC7FDB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44702C" w:rsidRPr="00210D03" w14:paraId="2A2A60A3" w14:textId="77777777" w:rsidTr="00097D09">
        <w:trPr>
          <w:trHeight w:val="319"/>
        </w:trPr>
        <w:tc>
          <w:tcPr>
            <w:tcW w:w="709" w:type="dxa"/>
          </w:tcPr>
          <w:p w14:paraId="6CCE61D5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5" w:type="dxa"/>
          </w:tcPr>
          <w:p w14:paraId="448C1D0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E4301C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7BA8979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0DCB992E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56C024C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14:paraId="24506A99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3C1623C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386886D4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D09498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14:paraId="0857C4ED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6CA0AF5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0132642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9AF6FDD" w14:textId="77777777" w:rsidR="0044702C" w:rsidRPr="00210D03" w:rsidRDefault="0044702C" w:rsidP="00783612">
      <w:pPr>
        <w:spacing w:after="0"/>
        <w:rPr>
          <w:rFonts w:ascii="Arial" w:hAnsi="Arial" w:cs="Arial"/>
        </w:rPr>
      </w:pPr>
      <w:r w:rsidRPr="00210D03">
        <w:rPr>
          <w:rFonts w:ascii="Arial" w:hAnsi="Arial" w:cs="Arial"/>
        </w:rPr>
        <w:br w:type="page"/>
      </w:r>
    </w:p>
    <w:p w14:paraId="5A6372D6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2" w:name="_Toc173857660"/>
      <w:r w:rsidRPr="00210D03">
        <w:rPr>
          <w:rFonts w:ascii="Arial" w:hAnsi="Arial" w:cs="Arial"/>
          <w:sz w:val="22"/>
          <w:szCs w:val="22"/>
        </w:rPr>
        <w:lastRenderedPageBreak/>
        <w:t>Приложение 10</w:t>
      </w:r>
      <w:bookmarkEnd w:id="32"/>
    </w:p>
    <w:p w14:paraId="34396578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8F66B63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408270A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6729BA7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нарушений порядка обработки персональных данных</w:t>
      </w:r>
    </w:p>
    <w:p w14:paraId="46E47A92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4668" w:type="dxa"/>
        <w:jc w:val="center"/>
        <w:tblLook w:val="04A0" w:firstRow="1" w:lastRow="0" w:firstColumn="1" w:lastColumn="0" w:noHBand="0" w:noVBand="1"/>
      </w:tblPr>
      <w:tblGrid>
        <w:gridCol w:w="585"/>
        <w:gridCol w:w="2287"/>
        <w:gridCol w:w="3615"/>
        <w:gridCol w:w="2663"/>
        <w:gridCol w:w="2474"/>
        <w:gridCol w:w="3044"/>
      </w:tblGrid>
      <w:tr w:rsidR="0044702C" w:rsidRPr="00210D03" w14:paraId="7EDB4838" w14:textId="77777777" w:rsidTr="00FA2BBB">
        <w:trPr>
          <w:trHeight w:val="759"/>
          <w:jc w:val="center"/>
        </w:trPr>
        <w:tc>
          <w:tcPr>
            <w:tcW w:w="585" w:type="dxa"/>
            <w:vAlign w:val="center"/>
          </w:tcPr>
          <w:p w14:paraId="463F041D" w14:textId="77777777" w:rsidR="0044702C" w:rsidRPr="00210D03" w:rsidRDefault="0044702C" w:rsidP="00783612">
            <w:pPr>
              <w:ind w:firstLine="10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287" w:type="dxa"/>
            <w:vAlign w:val="center"/>
          </w:tcPr>
          <w:p w14:paraId="7A8D948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3615" w:type="dxa"/>
            <w:vAlign w:val="center"/>
          </w:tcPr>
          <w:p w14:paraId="2488615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Источник получения информации о нарушении</w:t>
            </w:r>
          </w:p>
        </w:tc>
        <w:tc>
          <w:tcPr>
            <w:tcW w:w="2663" w:type="dxa"/>
            <w:vAlign w:val="center"/>
          </w:tcPr>
          <w:p w14:paraId="1F0A9C4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Краткое содержание нарушения</w:t>
            </w:r>
          </w:p>
        </w:tc>
        <w:tc>
          <w:tcPr>
            <w:tcW w:w="2474" w:type="dxa"/>
            <w:vAlign w:val="center"/>
          </w:tcPr>
          <w:p w14:paraId="7519EB3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3044" w:type="dxa"/>
            <w:vAlign w:val="center"/>
          </w:tcPr>
          <w:p w14:paraId="7E618940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Сведения о месте хранения материалов</w:t>
            </w:r>
          </w:p>
        </w:tc>
      </w:tr>
      <w:tr w:rsidR="0044702C" w:rsidRPr="00210D03" w14:paraId="5A6930BE" w14:textId="77777777" w:rsidTr="00FA2BBB">
        <w:trPr>
          <w:trHeight w:val="264"/>
          <w:jc w:val="center"/>
        </w:trPr>
        <w:tc>
          <w:tcPr>
            <w:tcW w:w="585" w:type="dxa"/>
          </w:tcPr>
          <w:p w14:paraId="3D6E82CE" w14:textId="77777777" w:rsidR="0044702C" w:rsidRPr="00210D03" w:rsidRDefault="0044702C" w:rsidP="00783612">
            <w:pPr>
              <w:ind w:firstLine="10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87" w:type="dxa"/>
          </w:tcPr>
          <w:p w14:paraId="539CF96B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</w:tcPr>
          <w:p w14:paraId="48195CE1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663" w:type="dxa"/>
          </w:tcPr>
          <w:p w14:paraId="100D09DE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474" w:type="dxa"/>
          </w:tcPr>
          <w:p w14:paraId="5F40533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044" w:type="dxa"/>
          </w:tcPr>
          <w:p w14:paraId="41C5C02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44702C" w:rsidRPr="00210D03" w14:paraId="3F6FCD8C" w14:textId="77777777" w:rsidTr="00FA2BBB">
        <w:trPr>
          <w:trHeight w:val="242"/>
          <w:jc w:val="center"/>
        </w:trPr>
        <w:tc>
          <w:tcPr>
            <w:tcW w:w="585" w:type="dxa"/>
          </w:tcPr>
          <w:p w14:paraId="107FD90B" w14:textId="77777777" w:rsidR="0044702C" w:rsidRPr="00210D03" w:rsidRDefault="0044702C" w:rsidP="00783612">
            <w:pPr>
              <w:ind w:firstLine="10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14:paraId="13B643AE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15" w:type="dxa"/>
          </w:tcPr>
          <w:p w14:paraId="524F2507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3" w:type="dxa"/>
          </w:tcPr>
          <w:p w14:paraId="414C6DF0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74" w:type="dxa"/>
          </w:tcPr>
          <w:p w14:paraId="2C225559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4" w:type="dxa"/>
          </w:tcPr>
          <w:p w14:paraId="3C3103E9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F2D4DC6" w14:textId="77777777" w:rsidR="0044702C" w:rsidRPr="00210D03" w:rsidRDefault="0044702C" w:rsidP="0078361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14:paraId="480D7D92" w14:textId="77777777" w:rsidR="0044702C" w:rsidRPr="00210D03" w:rsidRDefault="0044702C" w:rsidP="00783612">
      <w:pPr>
        <w:spacing w:after="0"/>
        <w:rPr>
          <w:rFonts w:ascii="Arial" w:hAnsi="Arial" w:cs="Arial"/>
        </w:rPr>
      </w:pPr>
      <w:r w:rsidRPr="00210D03">
        <w:rPr>
          <w:rFonts w:ascii="Arial" w:hAnsi="Arial" w:cs="Arial"/>
        </w:rPr>
        <w:br w:type="page"/>
      </w:r>
    </w:p>
    <w:p w14:paraId="48971F4F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</w:rPr>
      </w:pPr>
      <w:r w:rsidRPr="00210D03">
        <w:rPr>
          <w:rFonts w:ascii="Arial" w:hAnsi="Arial" w:cs="Arial"/>
        </w:rPr>
        <w:lastRenderedPageBreak/>
        <w:t>Приложение 11</w:t>
      </w:r>
    </w:p>
    <w:p w14:paraId="6898E84C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</w:rPr>
        <w:t>ФОРМА</w:t>
      </w:r>
    </w:p>
    <w:p w14:paraId="4D149A34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</w:rPr>
        <w:t>Акт об уничтожении персональных данных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44702C" w:rsidRPr="00210D03" w14:paraId="53317703" w14:textId="77777777" w:rsidTr="00FA2BBB">
        <w:tc>
          <w:tcPr>
            <w:tcW w:w="7563" w:type="dxa"/>
          </w:tcPr>
          <w:p w14:paraId="2A6C9AA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г. Екатеринбург</w:t>
            </w:r>
          </w:p>
        </w:tc>
        <w:tc>
          <w:tcPr>
            <w:tcW w:w="7564" w:type="dxa"/>
          </w:tcPr>
          <w:p w14:paraId="2374CEE2" w14:textId="19FDB435" w:rsidR="0044702C" w:rsidRPr="00210D03" w:rsidRDefault="00A9234A" w:rsidP="007836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proofErr w:type="gramStart"/>
            <w:r>
              <w:rPr>
                <w:rFonts w:ascii="Arial" w:hAnsi="Arial" w:cs="Arial"/>
              </w:rPr>
              <w:t>_</w:t>
            </w:r>
            <w:r w:rsidR="0044702C" w:rsidRPr="00210D0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_</w:t>
            </w:r>
            <w:proofErr w:type="gramEnd"/>
            <w:r>
              <w:rPr>
                <w:rFonts w:ascii="Arial" w:hAnsi="Arial" w:cs="Arial"/>
              </w:rPr>
              <w:t>_</w:t>
            </w:r>
            <w:r w:rsidR="0044702C" w:rsidRPr="00210D0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__</w:t>
            </w:r>
          </w:p>
        </w:tc>
      </w:tr>
    </w:tbl>
    <w:p w14:paraId="2BAF8FCC" w14:textId="0E984DDB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Комиссия в составе председателя – [должность, ФИО], членов комиссии - [должность, ФИО], созданная на основании приказа от ____ №__, руководствуясь Федеральным законом от 27.07.2006 № 152-ФЗ «О персональных данных», составила Акт о том, что произведено уничтожение персональных данных, находящихся в </w:t>
      </w:r>
      <w:r w:rsidR="00463A12">
        <w:rPr>
          <w:rFonts w:ascii="Arial" w:hAnsi="Arial" w:cs="Arial"/>
        </w:rPr>
        <w:t>ИП НИКИТИН С.Л</w:t>
      </w:r>
      <w:r w:rsidR="002E1651">
        <w:rPr>
          <w:rFonts w:ascii="Arial" w:hAnsi="Arial" w:cs="Arial"/>
        </w:rPr>
        <w:t xml:space="preserve">. </w:t>
      </w:r>
      <w:r w:rsidRPr="00210D03">
        <w:rPr>
          <w:rFonts w:ascii="Arial" w:hAnsi="Arial" w:cs="Arial"/>
        </w:rPr>
        <w:t>(</w:t>
      </w:r>
      <w:r w:rsidR="00012A28">
        <w:rPr>
          <w:rFonts w:ascii="Arial" w:hAnsi="Arial" w:cs="Arial"/>
        </w:rPr>
        <w:t xml:space="preserve">620144, Свердловская область, г Екатеринбург, </w:t>
      </w:r>
      <w:proofErr w:type="spellStart"/>
      <w:r w:rsidR="00012A28">
        <w:rPr>
          <w:rFonts w:ascii="Arial" w:hAnsi="Arial" w:cs="Arial"/>
        </w:rPr>
        <w:t>ул</w:t>
      </w:r>
      <w:proofErr w:type="spellEnd"/>
      <w:r w:rsidR="00012A28">
        <w:rPr>
          <w:rFonts w:ascii="Arial" w:hAnsi="Arial" w:cs="Arial"/>
        </w:rPr>
        <w:t xml:space="preserve"> Шейнкмана, д. 121, кв. 38</w:t>
      </w:r>
      <w:r w:rsidRPr="00210D03">
        <w:rPr>
          <w:rFonts w:ascii="Arial" w:hAnsi="Arial" w:cs="Arial"/>
        </w:rPr>
        <w:t>), в следующем объеме: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"/>
        <w:gridCol w:w="2130"/>
        <w:gridCol w:w="2239"/>
        <w:gridCol w:w="2919"/>
        <w:gridCol w:w="2168"/>
        <w:gridCol w:w="1747"/>
        <w:gridCol w:w="1766"/>
        <w:gridCol w:w="1705"/>
      </w:tblGrid>
      <w:tr w:rsidR="0044702C" w:rsidRPr="00210D03" w14:paraId="3869E1CE" w14:textId="77777777" w:rsidTr="00FA2BBB">
        <w:tc>
          <w:tcPr>
            <w:tcW w:w="0" w:type="auto"/>
          </w:tcPr>
          <w:p w14:paraId="092C598F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</w:tcPr>
          <w:p w14:paraId="05746B4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Перечень категорий уничтожаемых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5E43B88A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ФИО/иная информация субъекта </w:t>
            </w:r>
            <w:proofErr w:type="spellStart"/>
            <w:proofErr w:type="gramStart"/>
            <w:r w:rsidRPr="00210D03">
              <w:rPr>
                <w:rFonts w:ascii="Arial" w:hAnsi="Arial" w:cs="Arial"/>
              </w:rPr>
              <w:t>ПДн</w:t>
            </w:r>
            <w:proofErr w:type="spellEnd"/>
            <w:r w:rsidRPr="00210D03">
              <w:rPr>
                <w:rFonts w:ascii="Arial" w:hAnsi="Arial" w:cs="Arial"/>
              </w:rPr>
              <w:t xml:space="preserve">  (</w:t>
            </w:r>
            <w:proofErr w:type="gramEnd"/>
            <w:r w:rsidRPr="00210D03">
              <w:rPr>
                <w:rFonts w:ascii="Arial" w:hAnsi="Arial" w:cs="Arial"/>
              </w:rPr>
              <w:t>если применимо)</w:t>
            </w:r>
          </w:p>
        </w:tc>
        <w:tc>
          <w:tcPr>
            <w:tcW w:w="0" w:type="auto"/>
          </w:tcPr>
          <w:p w14:paraId="670B5FBF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Наименование материального носителя, с указанием кол-ва листов (если применимо)</w:t>
            </w:r>
          </w:p>
        </w:tc>
        <w:tc>
          <w:tcPr>
            <w:tcW w:w="0" w:type="auto"/>
          </w:tcPr>
          <w:p w14:paraId="3A65058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210D03">
              <w:rPr>
                <w:rFonts w:ascii="Arial" w:hAnsi="Arial" w:cs="Arial"/>
              </w:rPr>
              <w:t>ИСПДн</w:t>
            </w:r>
            <w:proofErr w:type="spellEnd"/>
            <w:r w:rsidRPr="00210D03">
              <w:rPr>
                <w:rFonts w:ascii="Arial" w:hAnsi="Arial" w:cs="Arial"/>
              </w:rPr>
              <w:t xml:space="preserve"> (если применимо)</w:t>
            </w:r>
          </w:p>
        </w:tc>
        <w:tc>
          <w:tcPr>
            <w:tcW w:w="0" w:type="auto"/>
          </w:tcPr>
          <w:p w14:paraId="50917EB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Способ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78B6B2DA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Причина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13F851E1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Дата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</w:tr>
      <w:tr w:rsidR="0044702C" w:rsidRPr="00210D03" w14:paraId="20F73647" w14:textId="77777777" w:rsidTr="00FA2BBB">
        <w:tc>
          <w:tcPr>
            <w:tcW w:w="0" w:type="auto"/>
          </w:tcPr>
          <w:p w14:paraId="5108771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CDDD1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A686A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87A3D4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A4F7F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C8E96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AE592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9EED0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71A6B86" w14:textId="77777777" w:rsidTr="00FA2BBB">
        <w:tc>
          <w:tcPr>
            <w:tcW w:w="0" w:type="auto"/>
          </w:tcPr>
          <w:p w14:paraId="46E9FF6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F7384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36E84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7A395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F5E1D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E5FA4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BE60D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95C7B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A97C60F" w14:textId="77777777" w:rsidTr="00FA2BBB">
        <w:tc>
          <w:tcPr>
            <w:tcW w:w="0" w:type="auto"/>
          </w:tcPr>
          <w:p w14:paraId="7B9BEF0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2E8F2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36A54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708EE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263D0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FF457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1830C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153B7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960844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44702C" w:rsidRPr="00210D03" w14:paraId="3AAB42AF" w14:textId="77777777" w:rsidTr="00FA2BBB">
        <w:tc>
          <w:tcPr>
            <w:tcW w:w="7563" w:type="dxa"/>
          </w:tcPr>
          <w:p w14:paraId="65C7D1D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Должность</w:t>
            </w:r>
          </w:p>
        </w:tc>
        <w:tc>
          <w:tcPr>
            <w:tcW w:w="7564" w:type="dxa"/>
          </w:tcPr>
          <w:p w14:paraId="3DCB488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___________________/ФИО</w:t>
            </w:r>
          </w:p>
        </w:tc>
      </w:tr>
      <w:tr w:rsidR="0044702C" w:rsidRPr="00210D03" w14:paraId="44E5A07B" w14:textId="77777777" w:rsidTr="00FA2BBB">
        <w:tc>
          <w:tcPr>
            <w:tcW w:w="7563" w:type="dxa"/>
          </w:tcPr>
          <w:p w14:paraId="5729F7E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Должность</w:t>
            </w:r>
          </w:p>
        </w:tc>
        <w:tc>
          <w:tcPr>
            <w:tcW w:w="7564" w:type="dxa"/>
          </w:tcPr>
          <w:p w14:paraId="0018724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___________________/ФИО</w:t>
            </w:r>
          </w:p>
        </w:tc>
      </w:tr>
    </w:tbl>
    <w:p w14:paraId="384A647B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</w:p>
    <w:p w14:paraId="33E8504D" w14:textId="77777777" w:rsidR="006C1880" w:rsidRPr="00210D03" w:rsidRDefault="006C1880" w:rsidP="00783612">
      <w:pPr>
        <w:spacing w:after="0"/>
        <w:rPr>
          <w:rFonts w:ascii="Arial" w:hAnsi="Arial" w:cs="Arial"/>
        </w:rPr>
      </w:pPr>
    </w:p>
    <w:sectPr w:rsidR="006C1880" w:rsidRPr="00210D03" w:rsidSect="00B87DF8">
      <w:footerReference w:type="first" r:id="rId17"/>
      <w:pgSz w:w="16838" w:h="11906" w:orient="landscape"/>
      <w:pgMar w:top="73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870A" w14:textId="77777777" w:rsidR="00F22967" w:rsidRDefault="00F22967" w:rsidP="0044702C">
      <w:pPr>
        <w:spacing w:after="0" w:line="240" w:lineRule="auto"/>
      </w:pPr>
      <w:r>
        <w:separator/>
      </w:r>
    </w:p>
  </w:endnote>
  <w:endnote w:type="continuationSeparator" w:id="0">
    <w:p w14:paraId="0610B172" w14:textId="77777777" w:rsidR="00F22967" w:rsidRDefault="00F22967" w:rsidP="0044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9639" w14:textId="77777777" w:rsidR="001165EE" w:rsidRDefault="001165E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83"/>
      <w:gridCol w:w="2586"/>
      <w:gridCol w:w="1984"/>
    </w:tblGrid>
    <w:tr w:rsidR="0044702C" w:rsidRPr="000A7F00" w14:paraId="63AF8B74" w14:textId="77777777" w:rsidTr="00FA2BBB">
      <w:trPr>
        <w:cantSplit/>
        <w:trHeight w:val="322"/>
      </w:trPr>
      <w:tc>
        <w:tcPr>
          <w:tcW w:w="7669" w:type="dxa"/>
          <w:gridSpan w:val="2"/>
          <w:vAlign w:val="center"/>
        </w:tcPr>
        <w:p w14:paraId="0571F310" w14:textId="77777777" w:rsidR="0044702C" w:rsidRPr="000A7F00" w:rsidRDefault="0044702C" w:rsidP="00FA2BBB">
          <w:pPr>
            <w:suppressAutoHyphens/>
            <w:spacing w:after="0" w:line="240" w:lineRule="auto"/>
            <w:ind w:left="38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«Положение об обработке и обеспечении защиты персональных данных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ООО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«ТМК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</w:rPr>
            <w:t>ТехСервис</w:t>
          </w:r>
          <w:proofErr w:type="spellEnd"/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>»</w:t>
          </w:r>
        </w:p>
      </w:tc>
      <w:tc>
        <w:tcPr>
          <w:tcW w:w="1984" w:type="dxa"/>
          <w:vAlign w:val="center"/>
        </w:tcPr>
        <w:p w14:paraId="7F867125" w14:textId="77777777" w:rsidR="0044702C" w:rsidRPr="004C4F7E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Редакция №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1</w:t>
          </w:r>
        </w:p>
      </w:tc>
    </w:tr>
    <w:tr w:rsidR="0044702C" w:rsidRPr="000A7F00" w14:paraId="7CF28FA9" w14:textId="77777777" w:rsidTr="00FA2BBB">
      <w:trPr>
        <w:cantSplit/>
        <w:trHeight w:val="322"/>
      </w:trPr>
      <w:tc>
        <w:tcPr>
          <w:tcW w:w="5083" w:type="dxa"/>
          <w:vAlign w:val="center"/>
        </w:tcPr>
        <w:p w14:paraId="6085DA73" w14:textId="77777777" w:rsidR="0044702C" w:rsidRPr="000A7F00" w:rsidRDefault="0044702C" w:rsidP="00FA2BBB">
          <w:pPr>
            <w:spacing w:after="0" w:line="240" w:lineRule="auto"/>
            <w:ind w:left="-399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</w:rPr>
            <w:t>Затонацкий</w:t>
          </w:r>
          <w:proofErr w:type="spellEnd"/>
          <w:r>
            <w:rPr>
              <w:rFonts w:ascii="Times New Roman" w:hAnsi="Times New Roman" w:cs="Times New Roman"/>
              <w:color w:val="000000" w:themeColor="text1"/>
              <w:sz w:val="16"/>
            </w:rPr>
            <w:t xml:space="preserve"> С.Ю.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sym w:font="Wingdings" w:char="F028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>+7 (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343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 xml:space="preserve">)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504-55-44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 xml:space="preserve"> доб. 1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97651</w:t>
          </w:r>
        </w:p>
      </w:tc>
      <w:tc>
        <w:tcPr>
          <w:tcW w:w="2586" w:type="dxa"/>
          <w:vAlign w:val="center"/>
        </w:tcPr>
        <w:p w14:paraId="0A1A4A8B" w14:textId="016F62E3" w:rsidR="0044702C" w:rsidRPr="000A7F00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Дата печати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DATE \@ "dd.MM.yyyy"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separate"/>
          </w:r>
          <w:r w:rsidR="00804A4B">
            <w:rPr>
              <w:rFonts w:ascii="Times New Roman" w:hAnsi="Times New Roman" w:cs="Times New Roman"/>
              <w:noProof/>
              <w:color w:val="000000" w:themeColor="text1"/>
              <w:sz w:val="16"/>
            </w:rPr>
            <w:t>18.07.2025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end"/>
          </w:r>
        </w:p>
      </w:tc>
      <w:tc>
        <w:tcPr>
          <w:tcW w:w="1984" w:type="dxa"/>
          <w:vAlign w:val="center"/>
        </w:tcPr>
        <w:p w14:paraId="2DAA6507" w14:textId="77777777" w:rsidR="0044702C" w:rsidRPr="000A7F00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стр.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PAGE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 w:themeColor="text1"/>
              <w:sz w:val="16"/>
            </w:rPr>
            <w:t>2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end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из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instrText>NUMPAGES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 w:themeColor="text1"/>
              <w:sz w:val="16"/>
              <w:lang w:val="en-US"/>
            </w:rPr>
            <w:t>40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end"/>
          </w:r>
        </w:p>
      </w:tc>
    </w:tr>
  </w:tbl>
  <w:p w14:paraId="007E4999" w14:textId="77777777" w:rsidR="0044702C" w:rsidRDefault="0044702C" w:rsidP="00FA2BB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4E6C" w14:textId="77777777" w:rsidR="001165EE" w:rsidRPr="001165EE" w:rsidRDefault="001165EE" w:rsidP="001165EE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D75D" w14:textId="77777777" w:rsidR="0044702C" w:rsidRPr="00B87DF8" w:rsidRDefault="0044702C" w:rsidP="00B87DF8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6892" w14:textId="77777777" w:rsidR="0044702C" w:rsidRDefault="0044702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1D40" w14:textId="77777777" w:rsidR="00FA2BBB" w:rsidRDefault="00FA2BB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3970" w14:textId="77777777" w:rsidR="00F22967" w:rsidRDefault="00F22967" w:rsidP="0044702C">
      <w:pPr>
        <w:spacing w:after="0" w:line="240" w:lineRule="auto"/>
      </w:pPr>
      <w:r>
        <w:separator/>
      </w:r>
    </w:p>
  </w:footnote>
  <w:footnote w:type="continuationSeparator" w:id="0">
    <w:p w14:paraId="39DF24F6" w14:textId="77777777" w:rsidR="00F22967" w:rsidRDefault="00F22967" w:rsidP="0044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76E7" w14:textId="77777777" w:rsidR="001165EE" w:rsidRDefault="001165E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CFAF" w14:textId="77777777" w:rsidR="001165EE" w:rsidRDefault="001165E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DC64" w14:textId="77777777" w:rsidR="001165EE" w:rsidRDefault="001165EE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23AF" w14:textId="77777777" w:rsidR="0044702C" w:rsidRDefault="0044702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948"/>
    <w:multiLevelType w:val="multilevel"/>
    <w:tmpl w:val="DCE873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F6327"/>
    <w:multiLevelType w:val="multilevel"/>
    <w:tmpl w:val="59EE9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B220B0"/>
    <w:multiLevelType w:val="multilevel"/>
    <w:tmpl w:val="DA2C5F9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F053C8"/>
    <w:multiLevelType w:val="multilevel"/>
    <w:tmpl w:val="E978413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8391F"/>
    <w:multiLevelType w:val="multilevel"/>
    <w:tmpl w:val="10FE3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D6340F"/>
    <w:multiLevelType w:val="multilevel"/>
    <w:tmpl w:val="A9DE1AE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1B6F36"/>
    <w:multiLevelType w:val="hybridMultilevel"/>
    <w:tmpl w:val="430EDA4A"/>
    <w:lvl w:ilvl="0" w:tplc="3BAA4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72ECC4" w:tentative="1">
      <w:start w:val="1"/>
      <w:numFmt w:val="lowerLetter"/>
      <w:lvlText w:val="%2."/>
      <w:lvlJc w:val="left"/>
      <w:pPr>
        <w:ind w:left="1440" w:hanging="360"/>
      </w:pPr>
    </w:lvl>
    <w:lvl w:ilvl="2" w:tplc="D2F6A54E" w:tentative="1">
      <w:start w:val="1"/>
      <w:numFmt w:val="lowerRoman"/>
      <w:lvlText w:val="%3."/>
      <w:lvlJc w:val="right"/>
      <w:pPr>
        <w:ind w:left="2160" w:hanging="180"/>
      </w:pPr>
    </w:lvl>
    <w:lvl w:ilvl="3" w:tplc="41364746" w:tentative="1">
      <w:start w:val="1"/>
      <w:numFmt w:val="decimal"/>
      <w:lvlText w:val="%4."/>
      <w:lvlJc w:val="left"/>
      <w:pPr>
        <w:ind w:left="2880" w:hanging="360"/>
      </w:pPr>
    </w:lvl>
    <w:lvl w:ilvl="4" w:tplc="9D9C034A" w:tentative="1">
      <w:start w:val="1"/>
      <w:numFmt w:val="lowerLetter"/>
      <w:lvlText w:val="%5."/>
      <w:lvlJc w:val="left"/>
      <w:pPr>
        <w:ind w:left="3600" w:hanging="360"/>
      </w:pPr>
    </w:lvl>
    <w:lvl w:ilvl="5" w:tplc="7662E7CC" w:tentative="1">
      <w:start w:val="1"/>
      <w:numFmt w:val="lowerRoman"/>
      <w:lvlText w:val="%6."/>
      <w:lvlJc w:val="right"/>
      <w:pPr>
        <w:ind w:left="4320" w:hanging="180"/>
      </w:pPr>
    </w:lvl>
    <w:lvl w:ilvl="6" w:tplc="3628EE84" w:tentative="1">
      <w:start w:val="1"/>
      <w:numFmt w:val="decimal"/>
      <w:lvlText w:val="%7."/>
      <w:lvlJc w:val="left"/>
      <w:pPr>
        <w:ind w:left="5040" w:hanging="360"/>
      </w:pPr>
    </w:lvl>
    <w:lvl w:ilvl="7" w:tplc="005289E0" w:tentative="1">
      <w:start w:val="1"/>
      <w:numFmt w:val="lowerLetter"/>
      <w:lvlText w:val="%8."/>
      <w:lvlJc w:val="left"/>
      <w:pPr>
        <w:ind w:left="5760" w:hanging="360"/>
      </w:pPr>
    </w:lvl>
    <w:lvl w:ilvl="8" w:tplc="EBDA9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A26"/>
    <w:multiLevelType w:val="hybridMultilevel"/>
    <w:tmpl w:val="D64E19EC"/>
    <w:lvl w:ilvl="0" w:tplc="E8E4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7045"/>
    <w:multiLevelType w:val="multilevel"/>
    <w:tmpl w:val="DE1C6AF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160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57FA2"/>
    <w:multiLevelType w:val="multilevel"/>
    <w:tmpl w:val="8D9615F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D8153B"/>
    <w:multiLevelType w:val="multilevel"/>
    <w:tmpl w:val="5EC07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355207"/>
    <w:multiLevelType w:val="multilevel"/>
    <w:tmpl w:val="A2865610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7F08B0"/>
    <w:multiLevelType w:val="hybridMultilevel"/>
    <w:tmpl w:val="FDE4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358DF"/>
    <w:multiLevelType w:val="multilevel"/>
    <w:tmpl w:val="C67C29B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9E4FC0"/>
    <w:multiLevelType w:val="multilevel"/>
    <w:tmpl w:val="97089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7D9434B"/>
    <w:multiLevelType w:val="multilevel"/>
    <w:tmpl w:val="998AB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96A44D4"/>
    <w:multiLevelType w:val="multilevel"/>
    <w:tmpl w:val="C2F4BE60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7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6B33FC"/>
    <w:multiLevelType w:val="multilevel"/>
    <w:tmpl w:val="7408F19E"/>
    <w:lvl w:ilvl="0">
      <w:start w:val="4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9D0EF7"/>
    <w:multiLevelType w:val="hybridMultilevel"/>
    <w:tmpl w:val="770A4F40"/>
    <w:lvl w:ilvl="0" w:tplc="EA5C61AC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3C61"/>
    <w:multiLevelType w:val="multilevel"/>
    <w:tmpl w:val="2690AE0A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4F5EBC"/>
    <w:multiLevelType w:val="hybridMultilevel"/>
    <w:tmpl w:val="18783012"/>
    <w:lvl w:ilvl="0" w:tplc="E8E4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7596E"/>
    <w:multiLevelType w:val="hybridMultilevel"/>
    <w:tmpl w:val="3D347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45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DF502E"/>
    <w:multiLevelType w:val="multilevel"/>
    <w:tmpl w:val="FE386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A222FD8"/>
    <w:multiLevelType w:val="hybridMultilevel"/>
    <w:tmpl w:val="CA98DCEE"/>
    <w:lvl w:ilvl="0" w:tplc="46D24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9278F"/>
    <w:multiLevelType w:val="hybridMultilevel"/>
    <w:tmpl w:val="827899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B069B3"/>
    <w:multiLevelType w:val="hybridMultilevel"/>
    <w:tmpl w:val="D4DCA02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24C20"/>
    <w:multiLevelType w:val="hybridMultilevel"/>
    <w:tmpl w:val="A0984EDE"/>
    <w:lvl w:ilvl="0" w:tplc="867E2D8C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4DD0789F"/>
    <w:multiLevelType w:val="multilevel"/>
    <w:tmpl w:val="D3C49F0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8347F"/>
    <w:multiLevelType w:val="multilevel"/>
    <w:tmpl w:val="70F04A0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8.%2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266C5C"/>
    <w:multiLevelType w:val="multilevel"/>
    <w:tmpl w:val="0B9C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1201ACC"/>
    <w:multiLevelType w:val="multilevel"/>
    <w:tmpl w:val="46D82C0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784CC2"/>
    <w:multiLevelType w:val="multilevel"/>
    <w:tmpl w:val="1F9C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280302"/>
    <w:multiLevelType w:val="multilevel"/>
    <w:tmpl w:val="0274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D2B2FF4"/>
    <w:multiLevelType w:val="hybridMultilevel"/>
    <w:tmpl w:val="D646F43E"/>
    <w:lvl w:ilvl="0" w:tplc="A0903CAA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E0F5729"/>
    <w:multiLevelType w:val="hybridMultilevel"/>
    <w:tmpl w:val="5C769A60"/>
    <w:lvl w:ilvl="0" w:tplc="3B7C68A2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7F8CB3AA" w:tentative="1">
      <w:start w:val="1"/>
      <w:numFmt w:val="lowerLetter"/>
      <w:lvlText w:val="%2."/>
      <w:lvlJc w:val="left"/>
      <w:pPr>
        <w:ind w:left="1788" w:hanging="360"/>
      </w:pPr>
    </w:lvl>
    <w:lvl w:ilvl="2" w:tplc="1660B564" w:tentative="1">
      <w:start w:val="1"/>
      <w:numFmt w:val="lowerRoman"/>
      <w:lvlText w:val="%3."/>
      <w:lvlJc w:val="right"/>
      <w:pPr>
        <w:ind w:left="2508" w:hanging="180"/>
      </w:pPr>
    </w:lvl>
    <w:lvl w:ilvl="3" w:tplc="5F9680B0" w:tentative="1">
      <w:start w:val="1"/>
      <w:numFmt w:val="decimal"/>
      <w:lvlText w:val="%4."/>
      <w:lvlJc w:val="left"/>
      <w:pPr>
        <w:ind w:left="3228" w:hanging="360"/>
      </w:pPr>
    </w:lvl>
    <w:lvl w:ilvl="4" w:tplc="853A7A84" w:tentative="1">
      <w:start w:val="1"/>
      <w:numFmt w:val="lowerLetter"/>
      <w:lvlText w:val="%5."/>
      <w:lvlJc w:val="left"/>
      <w:pPr>
        <w:ind w:left="3948" w:hanging="360"/>
      </w:pPr>
    </w:lvl>
    <w:lvl w:ilvl="5" w:tplc="89FAADF4" w:tentative="1">
      <w:start w:val="1"/>
      <w:numFmt w:val="lowerRoman"/>
      <w:lvlText w:val="%6."/>
      <w:lvlJc w:val="right"/>
      <w:pPr>
        <w:ind w:left="4668" w:hanging="180"/>
      </w:pPr>
    </w:lvl>
    <w:lvl w:ilvl="6" w:tplc="11846E98" w:tentative="1">
      <w:start w:val="1"/>
      <w:numFmt w:val="decimal"/>
      <w:lvlText w:val="%7."/>
      <w:lvlJc w:val="left"/>
      <w:pPr>
        <w:ind w:left="5388" w:hanging="360"/>
      </w:pPr>
    </w:lvl>
    <w:lvl w:ilvl="7" w:tplc="3A2E72F4" w:tentative="1">
      <w:start w:val="1"/>
      <w:numFmt w:val="lowerLetter"/>
      <w:lvlText w:val="%8."/>
      <w:lvlJc w:val="left"/>
      <w:pPr>
        <w:ind w:left="6108" w:hanging="360"/>
      </w:pPr>
    </w:lvl>
    <w:lvl w:ilvl="8" w:tplc="57ACC79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13"/>
  </w:num>
  <w:num w:numId="5">
    <w:abstractNumId w:val="27"/>
  </w:num>
  <w:num w:numId="6">
    <w:abstractNumId w:val="25"/>
  </w:num>
  <w:num w:numId="7">
    <w:abstractNumId w:val="24"/>
  </w:num>
  <w:num w:numId="8">
    <w:abstractNumId w:val="14"/>
  </w:num>
  <w:num w:numId="9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4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4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11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7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9"/>
  </w:num>
  <w:num w:numId="15">
    <w:abstractNumId w:val="12"/>
  </w:num>
  <w:num w:numId="16">
    <w:abstractNumId w:val="5"/>
  </w:num>
  <w:num w:numId="17">
    <w:abstractNumId w:val="8"/>
  </w:num>
  <w:num w:numId="18">
    <w:abstractNumId w:val="29"/>
  </w:num>
  <w:num w:numId="19">
    <w:abstractNumId w:val="17"/>
  </w:num>
  <w:num w:numId="20">
    <w:abstractNumId w:val="20"/>
  </w:num>
  <w:num w:numId="21">
    <w:abstractNumId w:val="30"/>
  </w:num>
  <w:num w:numId="22">
    <w:abstractNumId w:val="10"/>
  </w:num>
  <w:num w:numId="23">
    <w:abstractNumId w:val="32"/>
  </w:num>
  <w:num w:numId="24">
    <w:abstractNumId w:val="3"/>
  </w:num>
  <w:num w:numId="25">
    <w:abstractNumId w:val="2"/>
  </w:num>
  <w:num w:numId="26">
    <w:abstractNumId w:val="19"/>
    <w:lvlOverride w:ilvl="0">
      <w:startOverride w:val="1"/>
    </w:lvlOverride>
  </w:num>
  <w:num w:numId="27">
    <w:abstractNumId w:val="33"/>
  </w:num>
  <w:num w:numId="28">
    <w:abstractNumId w:val="11"/>
  </w:num>
  <w:num w:numId="29">
    <w:abstractNumId w:val="0"/>
  </w:num>
  <w:num w:numId="30">
    <w:abstractNumId w:val="6"/>
  </w:num>
  <w:num w:numId="31">
    <w:abstractNumId w:val="36"/>
  </w:num>
  <w:num w:numId="32">
    <w:abstractNumId w:val="31"/>
  </w:num>
  <w:num w:numId="33">
    <w:abstractNumId w:val="1"/>
  </w:num>
  <w:num w:numId="34">
    <w:abstractNumId w:val="34"/>
  </w:num>
  <w:num w:numId="35">
    <w:abstractNumId w:val="15"/>
  </w:num>
  <w:num w:numId="36">
    <w:abstractNumId w:val="16"/>
  </w:num>
  <w:num w:numId="37">
    <w:abstractNumId w:val="4"/>
  </w:num>
  <w:num w:numId="38">
    <w:abstractNumId w:val="26"/>
  </w:num>
  <w:num w:numId="39">
    <w:abstractNumId w:val="35"/>
  </w:num>
  <w:num w:numId="40">
    <w:abstractNumId w:val="9"/>
  </w:num>
  <w:num w:numId="41">
    <w:abstractNumId w:val="22"/>
  </w:num>
  <w:num w:numId="42">
    <w:abstractNumId w:val="2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7B"/>
    <w:rsid w:val="00004954"/>
    <w:rsid w:val="00005423"/>
    <w:rsid w:val="00011EA8"/>
    <w:rsid w:val="00012A28"/>
    <w:rsid w:val="00024DF7"/>
    <w:rsid w:val="00057838"/>
    <w:rsid w:val="00060F4E"/>
    <w:rsid w:val="00074184"/>
    <w:rsid w:val="00097D09"/>
    <w:rsid w:val="000A686C"/>
    <w:rsid w:val="000B0B9D"/>
    <w:rsid w:val="000E6E80"/>
    <w:rsid w:val="00113C6A"/>
    <w:rsid w:val="001165EE"/>
    <w:rsid w:val="0013759D"/>
    <w:rsid w:val="00167537"/>
    <w:rsid w:val="001720B0"/>
    <w:rsid w:val="00197E70"/>
    <w:rsid w:val="001A7C9C"/>
    <w:rsid w:val="001B5B75"/>
    <w:rsid w:val="001F7DDC"/>
    <w:rsid w:val="00203F2E"/>
    <w:rsid w:val="00206013"/>
    <w:rsid w:val="00210D03"/>
    <w:rsid w:val="002117E9"/>
    <w:rsid w:val="00216731"/>
    <w:rsid w:val="002517C2"/>
    <w:rsid w:val="002546F0"/>
    <w:rsid w:val="002A33EE"/>
    <w:rsid w:val="002D765C"/>
    <w:rsid w:val="002E1651"/>
    <w:rsid w:val="002F5477"/>
    <w:rsid w:val="00325746"/>
    <w:rsid w:val="00333BB6"/>
    <w:rsid w:val="00343800"/>
    <w:rsid w:val="00360E0D"/>
    <w:rsid w:val="003677A8"/>
    <w:rsid w:val="00374173"/>
    <w:rsid w:val="00396FA1"/>
    <w:rsid w:val="00397D20"/>
    <w:rsid w:val="003A73B8"/>
    <w:rsid w:val="003C097E"/>
    <w:rsid w:val="00411898"/>
    <w:rsid w:val="00423303"/>
    <w:rsid w:val="0044478F"/>
    <w:rsid w:val="0044535D"/>
    <w:rsid w:val="0044702C"/>
    <w:rsid w:val="00463A12"/>
    <w:rsid w:val="004663BF"/>
    <w:rsid w:val="004F1ED4"/>
    <w:rsid w:val="004F7EF5"/>
    <w:rsid w:val="00503E85"/>
    <w:rsid w:val="00540097"/>
    <w:rsid w:val="0054590A"/>
    <w:rsid w:val="005602E3"/>
    <w:rsid w:val="005C047B"/>
    <w:rsid w:val="005E740E"/>
    <w:rsid w:val="00631169"/>
    <w:rsid w:val="00696C69"/>
    <w:rsid w:val="006A4ACD"/>
    <w:rsid w:val="006A7F06"/>
    <w:rsid w:val="006C1880"/>
    <w:rsid w:val="00723F61"/>
    <w:rsid w:val="0078085A"/>
    <w:rsid w:val="00783612"/>
    <w:rsid w:val="007C1B0D"/>
    <w:rsid w:val="007C2B06"/>
    <w:rsid w:val="007C7813"/>
    <w:rsid w:val="007C7FA6"/>
    <w:rsid w:val="007E349D"/>
    <w:rsid w:val="007F3042"/>
    <w:rsid w:val="00804A4B"/>
    <w:rsid w:val="00816AC9"/>
    <w:rsid w:val="0082747C"/>
    <w:rsid w:val="00843911"/>
    <w:rsid w:val="00854655"/>
    <w:rsid w:val="00860973"/>
    <w:rsid w:val="008611A3"/>
    <w:rsid w:val="008A48F4"/>
    <w:rsid w:val="008B56FA"/>
    <w:rsid w:val="008D7BF7"/>
    <w:rsid w:val="008E2F79"/>
    <w:rsid w:val="008F4CAA"/>
    <w:rsid w:val="00901D7D"/>
    <w:rsid w:val="009054A1"/>
    <w:rsid w:val="0091586E"/>
    <w:rsid w:val="00915E46"/>
    <w:rsid w:val="00922949"/>
    <w:rsid w:val="00926AF2"/>
    <w:rsid w:val="00994946"/>
    <w:rsid w:val="009962F8"/>
    <w:rsid w:val="009E24CB"/>
    <w:rsid w:val="009F2711"/>
    <w:rsid w:val="00A11569"/>
    <w:rsid w:val="00A12D37"/>
    <w:rsid w:val="00A21D73"/>
    <w:rsid w:val="00A3145A"/>
    <w:rsid w:val="00A84979"/>
    <w:rsid w:val="00A9234A"/>
    <w:rsid w:val="00AB4D21"/>
    <w:rsid w:val="00AC54D8"/>
    <w:rsid w:val="00AE2AFA"/>
    <w:rsid w:val="00AF2089"/>
    <w:rsid w:val="00AF658E"/>
    <w:rsid w:val="00B17F96"/>
    <w:rsid w:val="00B32C62"/>
    <w:rsid w:val="00B84A8D"/>
    <w:rsid w:val="00B87DF8"/>
    <w:rsid w:val="00BC0D29"/>
    <w:rsid w:val="00BC53AF"/>
    <w:rsid w:val="00BD3E35"/>
    <w:rsid w:val="00C17C3E"/>
    <w:rsid w:val="00C31918"/>
    <w:rsid w:val="00C36487"/>
    <w:rsid w:val="00C521A2"/>
    <w:rsid w:val="00C741CE"/>
    <w:rsid w:val="00C86C72"/>
    <w:rsid w:val="00CE6DE0"/>
    <w:rsid w:val="00D2242A"/>
    <w:rsid w:val="00D30297"/>
    <w:rsid w:val="00D33108"/>
    <w:rsid w:val="00D367C4"/>
    <w:rsid w:val="00D707A6"/>
    <w:rsid w:val="00DC7F95"/>
    <w:rsid w:val="00DC7FD0"/>
    <w:rsid w:val="00DD5211"/>
    <w:rsid w:val="00E10C94"/>
    <w:rsid w:val="00E355AB"/>
    <w:rsid w:val="00E75494"/>
    <w:rsid w:val="00EA0665"/>
    <w:rsid w:val="00EA4742"/>
    <w:rsid w:val="00EB0BC5"/>
    <w:rsid w:val="00EE11BE"/>
    <w:rsid w:val="00EE5C61"/>
    <w:rsid w:val="00EF208F"/>
    <w:rsid w:val="00EF5ED3"/>
    <w:rsid w:val="00F0111D"/>
    <w:rsid w:val="00F040D2"/>
    <w:rsid w:val="00F06C40"/>
    <w:rsid w:val="00F152A9"/>
    <w:rsid w:val="00F22967"/>
    <w:rsid w:val="00F26D79"/>
    <w:rsid w:val="00F434C3"/>
    <w:rsid w:val="00F94533"/>
    <w:rsid w:val="00FA2BBB"/>
    <w:rsid w:val="00FA7F1A"/>
    <w:rsid w:val="00FB0E94"/>
    <w:rsid w:val="00FC33F5"/>
    <w:rsid w:val="00FD3C63"/>
    <w:rsid w:val="00FD67B2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F82D"/>
  <w15:chartTrackingRefBased/>
  <w15:docId w15:val="{200972A1-3061-4C18-8492-DF4656D6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qFormat/>
    <w:rsid w:val="0044702C"/>
    <w:pPr>
      <w:widowControl w:val="0"/>
      <w:numPr>
        <w:numId w:val="14"/>
      </w:numPr>
      <w:tabs>
        <w:tab w:val="left" w:pos="426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702C"/>
    <w:pPr>
      <w:keepNext/>
      <w:numPr>
        <w:ilvl w:val="1"/>
        <w:numId w:val="7"/>
      </w:numPr>
      <w:tabs>
        <w:tab w:val="num" w:pos="858"/>
        <w:tab w:val="left" w:pos="1080"/>
        <w:tab w:val="left" w:pos="1440"/>
      </w:tabs>
      <w:spacing w:after="0" w:line="240" w:lineRule="auto"/>
      <w:ind w:left="0" w:firstLine="70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1"/>
    <w:next w:val="a"/>
    <w:link w:val="30"/>
    <w:uiPriority w:val="9"/>
    <w:unhideWhenUsed/>
    <w:qFormat/>
    <w:rsid w:val="0044702C"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44702C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44702C"/>
    <w:rPr>
      <w:rFonts w:ascii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rsid w:val="00447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1">
    <w:name w:val="Title"/>
    <w:basedOn w:val="a"/>
    <w:next w:val="a"/>
    <w:link w:val="a5"/>
    <w:uiPriority w:val="10"/>
    <w:qFormat/>
    <w:rsid w:val="0044702C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Заголовок Знак"/>
    <w:basedOn w:val="a2"/>
    <w:link w:val="a1"/>
    <w:uiPriority w:val="10"/>
    <w:rsid w:val="004470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470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4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2"/>
    <w:link w:val="a8"/>
    <w:uiPriority w:val="99"/>
    <w:semiHidden/>
    <w:rsid w:val="0044702C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4470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70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44702C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44702C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44702C"/>
    <w:rPr>
      <w:b/>
      <w:bCs/>
    </w:rPr>
  </w:style>
  <w:style w:type="table" w:styleId="ad">
    <w:name w:val="Table Grid"/>
    <w:basedOn w:val="a3"/>
    <w:uiPriority w:val="59"/>
    <w:rsid w:val="0044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4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44702C"/>
  </w:style>
  <w:style w:type="paragraph" w:styleId="af0">
    <w:name w:val="footer"/>
    <w:basedOn w:val="a"/>
    <w:link w:val="af1"/>
    <w:uiPriority w:val="99"/>
    <w:unhideWhenUsed/>
    <w:rsid w:val="0044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44702C"/>
  </w:style>
  <w:style w:type="character" w:customStyle="1" w:styleId="WW8Num1z0">
    <w:name w:val="WW8Num1z0"/>
    <w:rsid w:val="0044702C"/>
    <w:rPr>
      <w:rFonts w:ascii="Vrinda" w:hAnsi="Vrinda" w:cs="Vrinda"/>
    </w:rPr>
  </w:style>
  <w:style w:type="paragraph" w:customStyle="1" w:styleId="8b9">
    <w:name w:val="Обычны8b9"/>
    <w:rsid w:val="004470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rsid w:val="0044702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 Заголовок 2 + Авто"/>
    <w:basedOn w:val="2"/>
    <w:link w:val="22"/>
    <w:rsid w:val="0044702C"/>
    <w:pPr>
      <w:tabs>
        <w:tab w:val="num" w:pos="792"/>
      </w:tabs>
      <w:spacing w:before="240" w:after="60"/>
      <w:ind w:left="792" w:hanging="432"/>
    </w:pPr>
    <w:rPr>
      <w:rFonts w:cs="Arial"/>
      <w:b w:val="0"/>
      <w:bCs w:val="0"/>
      <w:szCs w:val="28"/>
    </w:rPr>
  </w:style>
  <w:style w:type="character" w:customStyle="1" w:styleId="22">
    <w:name w:val="Стиль Заголовок 2 + Авто Знак"/>
    <w:link w:val="21"/>
    <w:rsid w:val="0044702C"/>
    <w:rPr>
      <w:rFonts w:ascii="Times New Roman" w:eastAsia="Times New Roman" w:hAnsi="Times New Roman" w:cs="Arial"/>
      <w:sz w:val="24"/>
      <w:szCs w:val="28"/>
      <w:lang w:eastAsia="ru-RU"/>
    </w:rPr>
  </w:style>
  <w:style w:type="character" w:styleId="af2">
    <w:name w:val="Hyperlink"/>
    <w:basedOn w:val="a2"/>
    <w:uiPriority w:val="99"/>
    <w:unhideWhenUsed/>
    <w:rsid w:val="0044702C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F0111D"/>
    <w:pPr>
      <w:tabs>
        <w:tab w:val="left" w:pos="426"/>
        <w:tab w:val="right" w:leader="dot" w:pos="10195"/>
      </w:tabs>
      <w:spacing w:after="100"/>
    </w:pPr>
  </w:style>
  <w:style w:type="paragraph" w:styleId="11">
    <w:name w:val="toc 1"/>
    <w:basedOn w:val="a"/>
    <w:next w:val="a"/>
    <w:autoRedefine/>
    <w:uiPriority w:val="39"/>
    <w:unhideWhenUsed/>
    <w:rsid w:val="0044702C"/>
    <w:pPr>
      <w:tabs>
        <w:tab w:val="left" w:pos="440"/>
        <w:tab w:val="right" w:leader="dot" w:pos="10195"/>
      </w:tabs>
      <w:spacing w:after="0" w:line="240" w:lineRule="auto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44702C"/>
    <w:pPr>
      <w:tabs>
        <w:tab w:val="left" w:pos="0"/>
        <w:tab w:val="right" w:leader="dot" w:pos="10195"/>
      </w:tabs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rsid w:val="0044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2"/>
    <w:link w:val="af3"/>
    <w:uiPriority w:val="99"/>
    <w:semiHidden/>
    <w:rsid w:val="004470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44702C"/>
    <w:rPr>
      <w:vertAlign w:val="superscript"/>
    </w:rPr>
  </w:style>
  <w:style w:type="paragraph" w:customStyle="1" w:styleId="ConsPlusTitle">
    <w:name w:val="ConsPlusTitle"/>
    <w:rsid w:val="00447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1 уровень"/>
    <w:basedOn w:val="a"/>
    <w:link w:val="13"/>
    <w:uiPriority w:val="99"/>
    <w:rsid w:val="0044702C"/>
    <w:pPr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customStyle="1" w:styleId="13">
    <w:name w:val="1 уровень Знак"/>
    <w:link w:val="12"/>
    <w:uiPriority w:val="99"/>
    <w:locked/>
    <w:rsid w:val="0044702C"/>
    <w:rPr>
      <w:rFonts w:ascii="Calibri" w:eastAsia="Times New Roman" w:hAnsi="Calibri" w:cs="Times New Roman"/>
      <w:szCs w:val="20"/>
    </w:rPr>
  </w:style>
  <w:style w:type="paragraph" w:styleId="af6">
    <w:name w:val="No Spacing"/>
    <w:uiPriority w:val="1"/>
    <w:qFormat/>
    <w:rsid w:val="0044702C"/>
    <w:pPr>
      <w:spacing w:after="0" w:line="240" w:lineRule="auto"/>
    </w:pPr>
  </w:style>
  <w:style w:type="paragraph" w:customStyle="1" w:styleId="Default">
    <w:name w:val="Default"/>
    <w:uiPriority w:val="99"/>
    <w:rsid w:val="004470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0F365E59D071DB705CF7E5729572814E0D55461B502EF382E9B6F0E6C8698E5843B17FF1FD78CB2rDi7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37</Pages>
  <Words>13537</Words>
  <Characters>77166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Белоусова</dc:creator>
  <cp:keywords/>
  <dc:description/>
  <cp:lastModifiedBy>Юлия Белоусова</cp:lastModifiedBy>
  <cp:revision>6</cp:revision>
  <cp:lastPrinted>2024-08-20T10:58:00Z</cp:lastPrinted>
  <dcterms:created xsi:type="dcterms:W3CDTF">2025-07-18T09:16:00Z</dcterms:created>
  <dcterms:modified xsi:type="dcterms:W3CDTF">2025-07-18T10:51:00Z</dcterms:modified>
</cp:coreProperties>
</file>